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3CAD" w14:textId="434C1580" w:rsidR="00607DCB" w:rsidRPr="00DD3DFF" w:rsidRDefault="00607DCB" w:rsidP="00607D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C45911" w:themeColor="accent2" w:themeShade="BF"/>
          <w:kern w:val="24"/>
          <w:sz w:val="28"/>
          <w:szCs w:val="28"/>
        </w:rPr>
      </w:pPr>
      <w:r w:rsidRPr="00DD3DFF">
        <w:rPr>
          <w:rFonts w:ascii="Times New Roman" w:eastAsia="Times New Roman" w:hAnsi="Times New Roman"/>
          <w:b/>
          <w:bCs/>
          <w:color w:val="C45911" w:themeColor="accent2" w:themeShade="BF"/>
          <w:kern w:val="24"/>
          <w:sz w:val="28"/>
          <w:szCs w:val="28"/>
        </w:rPr>
        <w:t>ПРИПРЕМА ЗА ЧАС БРОЈ</w:t>
      </w:r>
      <w:r w:rsidR="009A50A6">
        <w:rPr>
          <w:rFonts w:ascii="Times New Roman" w:eastAsia="Times New Roman" w:hAnsi="Times New Roman"/>
          <w:b/>
          <w:bCs/>
          <w:color w:val="C45911" w:themeColor="accent2" w:themeShade="BF"/>
          <w:kern w:val="24"/>
          <w:sz w:val="28"/>
          <w:szCs w:val="28"/>
        </w:rPr>
        <w:t xml:space="preserve"> 8</w:t>
      </w:r>
    </w:p>
    <w:tbl>
      <w:tblPr>
        <w:tblW w:w="921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08"/>
        <w:gridCol w:w="3290"/>
        <w:gridCol w:w="2410"/>
        <w:gridCol w:w="1106"/>
      </w:tblGrid>
      <w:tr w:rsidR="00607DCB" w:rsidRPr="00DE1865" w14:paraId="35B03221" w14:textId="77777777" w:rsidTr="003D2CC2">
        <w:trPr>
          <w:trHeight w:val="432"/>
        </w:trPr>
        <w:tc>
          <w:tcPr>
            <w:tcW w:w="2408" w:type="dxa"/>
            <w:shd w:val="clear" w:color="auto" w:fill="F6C794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58C51DA9" w14:textId="50586D64" w:rsidR="00607DCB" w:rsidRPr="006C2AD1" w:rsidRDefault="00607DCB" w:rsidP="003D2CC2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3290" w:type="dxa"/>
            <w:shd w:val="clear" w:color="auto" w:fill="FFFFFF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14:paraId="1D0FCAB1" w14:textId="77777777" w:rsidR="00607DCB" w:rsidRPr="00216C1D" w:rsidRDefault="00607DCB" w:rsidP="003D2C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16C1D">
              <w:rPr>
                <w:rFonts w:ascii="Times New Roman" w:eastAsia="Times New Roman" w:hAnsi="Times New Roman"/>
                <w:sz w:val="24"/>
                <w:szCs w:val="24"/>
              </w:rPr>
              <w:t>Српски</w:t>
            </w:r>
            <w:proofErr w:type="spellEnd"/>
            <w:r w:rsidRPr="00216C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6C1D">
              <w:rPr>
                <w:rFonts w:ascii="Times New Roman" w:eastAsia="Times New Roman" w:hAnsi="Times New Roman"/>
                <w:sz w:val="24"/>
                <w:szCs w:val="24"/>
              </w:rPr>
              <w:t>језик</w:t>
            </w:r>
            <w:proofErr w:type="spellEnd"/>
            <w:r w:rsidRPr="00216C1D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16C1D">
              <w:rPr>
                <w:rFonts w:ascii="Times New Roman" w:eastAsia="Times New Roman" w:hAnsi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2410" w:type="dxa"/>
            <w:shd w:val="clear" w:color="auto" w:fill="F6C7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FAA2B" w14:textId="5E4165F2" w:rsidR="00607DCB" w:rsidRPr="009A50A6" w:rsidRDefault="009A50A6" w:rsidP="003D2CC2">
            <w:pPr>
              <w:spacing w:after="0" w:line="240" w:lineRule="auto"/>
              <w:ind w:firstLine="7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1106" w:type="dxa"/>
            <w:shd w:val="clear" w:color="auto" w:fill="FFFFFF"/>
            <w:tcMar>
              <w:top w:w="4" w:type="dxa"/>
              <w:left w:w="31" w:type="dxa"/>
              <w:right w:w="31" w:type="dxa"/>
            </w:tcMar>
            <w:vAlign w:val="center"/>
          </w:tcPr>
          <w:p w14:paraId="7C8FDA22" w14:textId="77777777" w:rsidR="00607DCB" w:rsidRPr="00216C1D" w:rsidRDefault="00607DCB" w:rsidP="003D2CC2">
            <w:pPr>
              <w:spacing w:after="0" w:line="240" w:lineRule="auto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7DCB" w:rsidRPr="00DE1865" w14:paraId="20993A0A" w14:textId="77777777" w:rsidTr="003D2CC2">
        <w:trPr>
          <w:trHeight w:val="432"/>
        </w:trPr>
        <w:tc>
          <w:tcPr>
            <w:tcW w:w="2408" w:type="dxa"/>
            <w:shd w:val="clear" w:color="auto" w:fill="F6C794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437FFC6C" w14:textId="18FA2B36" w:rsidR="00E44AC4" w:rsidRPr="00E44AC4" w:rsidRDefault="00607DCB" w:rsidP="00E44AC4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Наставни</w:t>
            </w:r>
            <w:proofErr w:type="spellEnd"/>
            <w:r w:rsidR="00E44AC4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  <w:t>к</w:t>
            </w:r>
          </w:p>
          <w:p w14:paraId="20038C4F" w14:textId="75A43E7E" w:rsidR="00607DCB" w:rsidRPr="006C2AD1" w:rsidRDefault="00607DCB" w:rsidP="003D2CC2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3290" w:type="dxa"/>
            <w:shd w:val="clear" w:color="auto" w:fill="FFFFFF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14:paraId="432A7AB5" w14:textId="77777777" w:rsidR="00607DCB" w:rsidRPr="00216C1D" w:rsidRDefault="00607DCB" w:rsidP="003D2CC2">
            <w:pPr>
              <w:spacing w:after="0" w:line="240" w:lineRule="auto"/>
              <w:ind w:left="7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6C7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23A95" w14:textId="5108937C" w:rsidR="00607DCB" w:rsidRPr="000A518A" w:rsidRDefault="00607DCB" w:rsidP="003D2CC2">
            <w:pPr>
              <w:spacing w:after="0" w:line="240" w:lineRule="auto"/>
              <w:ind w:firstLine="76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proofErr w:type="spellStart"/>
            <w:r w:rsidRPr="000A518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Датум</w:t>
            </w:r>
            <w:proofErr w:type="spellEnd"/>
            <w:r w:rsidRPr="000A518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0A518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одржавања</w:t>
            </w:r>
            <w:proofErr w:type="spellEnd"/>
          </w:p>
        </w:tc>
        <w:tc>
          <w:tcPr>
            <w:tcW w:w="1106" w:type="dxa"/>
            <w:shd w:val="clear" w:color="auto" w:fill="FFFFFF"/>
            <w:tcMar>
              <w:top w:w="4" w:type="dxa"/>
              <w:left w:w="31" w:type="dxa"/>
              <w:right w:w="31" w:type="dxa"/>
            </w:tcMar>
            <w:vAlign w:val="center"/>
          </w:tcPr>
          <w:p w14:paraId="037E5540" w14:textId="77777777" w:rsidR="00607DCB" w:rsidRPr="00216C1D" w:rsidRDefault="00607DCB" w:rsidP="003D2CC2">
            <w:pPr>
              <w:spacing w:after="0" w:line="240" w:lineRule="auto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7DCB" w:rsidRPr="00045C5E" w14:paraId="5B923CF6" w14:textId="77777777" w:rsidTr="003D2CC2">
        <w:trPr>
          <w:trHeight w:val="432"/>
        </w:trPr>
        <w:tc>
          <w:tcPr>
            <w:tcW w:w="2408" w:type="dxa"/>
            <w:shd w:val="clear" w:color="auto" w:fill="F6C794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3154578B" w14:textId="6B6966B3" w:rsidR="00607DCB" w:rsidRPr="00045C5E" w:rsidRDefault="00607DCB" w:rsidP="003D2CC2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proofErr w:type="spellStart"/>
            <w:r w:rsidRPr="00045C5E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Наставна</w:t>
            </w:r>
            <w:proofErr w:type="spellEnd"/>
            <w:r w:rsidRPr="00045C5E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045C5E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тема</w:t>
            </w:r>
            <w:proofErr w:type="spellEnd"/>
            <w:r w:rsidRPr="00045C5E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/</w:t>
            </w:r>
            <w:proofErr w:type="spellStart"/>
            <w:r w:rsidRPr="00045C5E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област</w:t>
            </w:r>
            <w:proofErr w:type="spellEnd"/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0BAF3508" w14:textId="40804C60" w:rsidR="00607DCB" w:rsidRPr="00216C1D" w:rsidRDefault="00607DCB" w:rsidP="003D2C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6C1D">
              <w:rPr>
                <w:rFonts w:ascii="Times New Roman" w:hAnsi="Times New Roman"/>
                <w:sz w:val="24"/>
                <w:szCs w:val="24"/>
                <w:lang w:eastAsia="en-GB"/>
              </w:rPr>
              <w:t>Језик</w:t>
            </w:r>
            <w:proofErr w:type="spellEnd"/>
          </w:p>
        </w:tc>
      </w:tr>
      <w:tr w:rsidR="00607DCB" w:rsidRPr="00DE1865" w14:paraId="126CCAEA" w14:textId="77777777" w:rsidTr="003D2CC2">
        <w:trPr>
          <w:trHeight w:val="432"/>
        </w:trPr>
        <w:tc>
          <w:tcPr>
            <w:tcW w:w="2408" w:type="dxa"/>
            <w:shd w:val="clear" w:color="auto" w:fill="F6C794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14398708" w14:textId="4595C4E8" w:rsidR="00607DCB" w:rsidRPr="006C2AD1" w:rsidRDefault="00607DCB" w:rsidP="003D2CC2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proofErr w:type="spellStart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Наставна</w:t>
            </w:r>
            <w:proofErr w:type="spellEnd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јединица</w:t>
            </w:r>
            <w:proofErr w:type="spellEnd"/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7DFDF354" w14:textId="45A22816" w:rsidR="00607DCB" w:rsidRPr="009A50A6" w:rsidRDefault="009A50A6" w:rsidP="003D2CC2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sr-Cyrl-RS" w:eastAsia="en-GB"/>
              </w:rPr>
              <w:t>Променљиве и непроменљиве речи</w:t>
            </w:r>
          </w:p>
        </w:tc>
      </w:tr>
      <w:tr w:rsidR="00607DCB" w:rsidRPr="00DE1865" w14:paraId="625AAD73" w14:textId="77777777" w:rsidTr="00517B78">
        <w:trPr>
          <w:trHeight w:val="305"/>
        </w:trPr>
        <w:tc>
          <w:tcPr>
            <w:tcW w:w="2408" w:type="dxa"/>
            <w:shd w:val="clear" w:color="auto" w:fill="F6C794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72B12DF9" w14:textId="1DAFD711" w:rsidR="00607DCB" w:rsidRPr="006C2AD1" w:rsidRDefault="00607DCB" w:rsidP="003D2CC2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proofErr w:type="spellStart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Тип</w:t>
            </w:r>
            <w:proofErr w:type="spellEnd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123DA7CA" w14:textId="557E3C04" w:rsidR="00607DCB" w:rsidRPr="009A50A6" w:rsidRDefault="009A50A6" w:rsidP="003D2CC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</w:tr>
      <w:tr w:rsidR="00607DCB" w:rsidRPr="00DE1865" w14:paraId="167268DB" w14:textId="77777777" w:rsidTr="003D2CC2">
        <w:trPr>
          <w:trHeight w:val="432"/>
        </w:trPr>
        <w:tc>
          <w:tcPr>
            <w:tcW w:w="2408" w:type="dxa"/>
            <w:shd w:val="clear" w:color="auto" w:fill="F6C794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4BBCF00A" w14:textId="7DDA7865" w:rsidR="00607DCB" w:rsidRPr="006C2AD1" w:rsidRDefault="00607DCB" w:rsidP="003D2CC2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Циљ</w:t>
            </w:r>
            <w:proofErr w:type="spellEnd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2A51929D" w14:textId="188F8FFA" w:rsidR="00607DCB" w:rsidRPr="009A50A6" w:rsidRDefault="009A50A6" w:rsidP="003D2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Усвајање нових знања о променљивим и непроменљивим речима.</w:t>
            </w:r>
          </w:p>
        </w:tc>
      </w:tr>
      <w:tr w:rsidR="00607DCB" w:rsidRPr="00661455" w14:paraId="4C40BEC2" w14:textId="77777777" w:rsidTr="009A50A6">
        <w:trPr>
          <w:trHeight w:val="734"/>
        </w:trPr>
        <w:tc>
          <w:tcPr>
            <w:tcW w:w="2408" w:type="dxa"/>
            <w:shd w:val="clear" w:color="auto" w:fill="F6C794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3E2D488A" w14:textId="4149B6FF" w:rsidR="00607DCB" w:rsidRPr="006C2AD1" w:rsidRDefault="00607DCB" w:rsidP="003D2CC2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Очекивани</w:t>
            </w:r>
            <w:proofErr w:type="spellEnd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исходи</w:t>
            </w:r>
            <w:proofErr w:type="spellEnd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на</w:t>
            </w:r>
            <w:proofErr w:type="spellEnd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крају</w:t>
            </w:r>
            <w:proofErr w:type="spellEnd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6A44ABB3" w14:textId="77777777" w:rsidR="00607DCB" w:rsidRPr="00F33899" w:rsidRDefault="00607DCB" w:rsidP="003D2C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3389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Ученик ће бити у стању да:</w:t>
            </w:r>
          </w:p>
          <w:p w14:paraId="65A6D4DB" w14:textId="4F920ADC" w:rsidR="00607DCB" w:rsidRPr="00F33899" w:rsidRDefault="009A50A6" w:rsidP="00607D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 w:eastAsia="en-GB"/>
              </w:rPr>
              <w:t>разликује променљиве речи од непроменљивих.</w:t>
            </w:r>
          </w:p>
        </w:tc>
      </w:tr>
      <w:tr w:rsidR="00607DCB" w:rsidRPr="00DE1865" w14:paraId="59A6924F" w14:textId="77777777" w:rsidTr="003D2CC2">
        <w:trPr>
          <w:trHeight w:val="432"/>
        </w:trPr>
        <w:tc>
          <w:tcPr>
            <w:tcW w:w="2408" w:type="dxa"/>
            <w:shd w:val="clear" w:color="auto" w:fill="F6C794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6AE2F336" w14:textId="43FE3BAA" w:rsidR="00607DCB" w:rsidRPr="006C2AD1" w:rsidRDefault="00607DCB" w:rsidP="003D2CC2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Наставне</w:t>
            </w:r>
            <w:proofErr w:type="spellEnd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методе</w:t>
            </w:r>
            <w:proofErr w:type="spellEnd"/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1F995D8C" w14:textId="04EAB3D3" w:rsidR="00607DCB" w:rsidRPr="00DE1865" w:rsidRDefault="00607DCB" w:rsidP="003D2C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Монолошка, дијалошка, </w:t>
            </w:r>
            <w:r w:rsidR="009A50A6">
              <w:rPr>
                <w:rFonts w:ascii="Times New Roman" w:hAnsi="Times New Roman"/>
                <w:sz w:val="24"/>
                <w:szCs w:val="24"/>
                <w:lang w:val="sr-Cyrl-CS"/>
              </w:rPr>
              <w:t>текстовна, аналитичко-синтетичка</w:t>
            </w:r>
          </w:p>
        </w:tc>
      </w:tr>
      <w:tr w:rsidR="00607DCB" w:rsidRPr="00DE1865" w14:paraId="2ADB8947" w14:textId="77777777" w:rsidTr="003D2CC2">
        <w:trPr>
          <w:trHeight w:val="432"/>
        </w:trPr>
        <w:tc>
          <w:tcPr>
            <w:tcW w:w="2408" w:type="dxa"/>
            <w:shd w:val="clear" w:color="auto" w:fill="F6C794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6647C15B" w14:textId="0B43B93C" w:rsidR="00607DCB" w:rsidRPr="006C2AD1" w:rsidRDefault="00607DCB" w:rsidP="003D2CC2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proofErr w:type="spellStart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Наставна</w:t>
            </w:r>
            <w:proofErr w:type="spellEnd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6C2AD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69D1A609" w14:textId="65FDCB0D" w:rsidR="00607DCB" w:rsidRPr="007C5F8D" w:rsidRDefault="009A50A6" w:rsidP="003D2C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Г</w:t>
            </w:r>
            <w:r w:rsidR="00607DCB">
              <w:rPr>
                <w:rFonts w:ascii="Times New Roman" w:hAnsi="Times New Roman"/>
                <w:sz w:val="24"/>
                <w:szCs w:val="24"/>
                <w:lang w:val="sr-Cyrl-RS"/>
              </w:rPr>
              <w:t>раматика, дигитална граматика,</w:t>
            </w:r>
            <w:r w:rsidR="00607DCB" w:rsidRPr="0040217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9A50A6">
              <w:rPr>
                <w:rFonts w:ascii="Times New Roman" w:hAnsi="Times New Roman"/>
                <w:color w:val="000000"/>
                <w:sz w:val="24"/>
                <w:szCs w:val="24"/>
                <w:lang w:val="sr-Cyrl-RS" w:eastAsia="en-GB"/>
              </w:rPr>
              <w:t xml:space="preserve">пластелин, лопта, </w:t>
            </w:r>
            <w:proofErr w:type="spellStart"/>
            <w:r w:rsidRPr="009A50A6">
              <w:rPr>
                <w:rFonts w:ascii="Times New Roman" w:hAnsi="Times New Roman"/>
                <w:color w:val="000000"/>
                <w:sz w:val="24"/>
                <w:szCs w:val="24"/>
                <w:lang w:val="sr-Cyrl-RS" w:eastAsia="en-GB"/>
              </w:rPr>
              <w:t>хамер</w:t>
            </w:r>
            <w:proofErr w:type="spellEnd"/>
            <w:r w:rsidRPr="009A50A6">
              <w:rPr>
                <w:rFonts w:ascii="Times New Roman" w:hAnsi="Times New Roman"/>
                <w:color w:val="000000"/>
                <w:sz w:val="24"/>
                <w:szCs w:val="24"/>
                <w:lang w:val="sr-Cyrl-RS" w:eastAsia="en-GB"/>
              </w:rPr>
              <w:t xml:space="preserve">, </w:t>
            </w:r>
            <w:proofErr w:type="spellStart"/>
            <w:r w:rsidRPr="009A50A6">
              <w:rPr>
                <w:rFonts w:ascii="Times New Roman" w:hAnsi="Times New Roman"/>
                <w:color w:val="000000"/>
                <w:sz w:val="24"/>
                <w:szCs w:val="24"/>
                <w:lang w:val="sr-Cyrl-RS" w:eastAsia="en-GB"/>
              </w:rPr>
              <w:t>стикери</w:t>
            </w:r>
            <w:proofErr w:type="spellEnd"/>
            <w:r w:rsidRPr="009A50A6">
              <w:rPr>
                <w:rFonts w:ascii="Times New Roman" w:hAnsi="Times New Roman"/>
                <w:color w:val="000000"/>
                <w:sz w:val="24"/>
                <w:szCs w:val="24"/>
                <w:lang w:val="sr-Cyrl-RS" w:eastAsia="en-GB"/>
              </w:rPr>
              <w:t>, табла, креда/фломастер</w:t>
            </w:r>
          </w:p>
        </w:tc>
      </w:tr>
      <w:tr w:rsidR="00607DCB" w:rsidRPr="00DE1865" w14:paraId="4AE6C740" w14:textId="77777777" w:rsidTr="003D2CC2">
        <w:trPr>
          <w:trHeight w:val="432"/>
        </w:trPr>
        <w:tc>
          <w:tcPr>
            <w:tcW w:w="2408" w:type="dxa"/>
            <w:shd w:val="clear" w:color="auto" w:fill="F6C794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432E32BF" w14:textId="4025E96B" w:rsidR="00607DCB" w:rsidRPr="006C2AD1" w:rsidRDefault="00607DCB" w:rsidP="003D2CC2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C2A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Облици рада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5E5DADF0" w14:textId="77777777" w:rsidR="00607DCB" w:rsidRPr="00DE1865" w:rsidRDefault="00607DCB" w:rsidP="003D2CC2">
            <w:pPr>
              <w:spacing w:after="0" w:line="240" w:lineRule="auto"/>
              <w:rPr>
                <w:rFonts w:eastAsia="Times New Roman" w:cs="Calibri"/>
                <w:color w:val="000000"/>
                <w:kern w:val="24"/>
                <w:sz w:val="24"/>
                <w:szCs w:val="24"/>
              </w:rPr>
            </w:pPr>
            <w:proofErr w:type="spellStart"/>
            <w:r w:rsidRPr="00DE1865">
              <w:rPr>
                <w:rFonts w:ascii="Times New Roman" w:hAnsi="Times New Roman"/>
                <w:sz w:val="24"/>
                <w:szCs w:val="24"/>
              </w:rPr>
              <w:t>Фронтални</w:t>
            </w:r>
            <w:proofErr w:type="spellEnd"/>
            <w:r w:rsidRPr="00DE18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1865">
              <w:rPr>
                <w:rFonts w:ascii="Times New Roman" w:hAnsi="Times New Roman"/>
                <w:sz w:val="24"/>
                <w:szCs w:val="24"/>
              </w:rPr>
              <w:t>индивидуални</w:t>
            </w:r>
            <w:proofErr w:type="spellEnd"/>
          </w:p>
        </w:tc>
      </w:tr>
      <w:tr w:rsidR="00607DCB" w:rsidRPr="00661455" w14:paraId="7F8B34D0" w14:textId="77777777" w:rsidTr="003D2CC2">
        <w:trPr>
          <w:trHeight w:val="432"/>
        </w:trPr>
        <w:tc>
          <w:tcPr>
            <w:tcW w:w="2408" w:type="dxa"/>
            <w:shd w:val="clear" w:color="auto" w:fill="F6C794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1276ADC8" w14:textId="097897AC" w:rsidR="00607DCB" w:rsidRPr="006C2AD1" w:rsidRDefault="00607DCB" w:rsidP="003D2CC2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C2A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Међупредметне компетенције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6DF588BA" w14:textId="3B5D53EE" w:rsidR="00607DCB" w:rsidRPr="009A50A6" w:rsidRDefault="009A50A6" w:rsidP="009A5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9A50A6">
              <w:rPr>
                <w:rFonts w:ascii="Times New Roman" w:hAnsi="Times New Roman"/>
                <w:sz w:val="24"/>
                <w:szCs w:val="24"/>
                <w:lang w:eastAsia="en-GB"/>
              </w:rPr>
              <w:t>Рад</w:t>
            </w:r>
            <w:proofErr w:type="spellEnd"/>
            <w:r w:rsidRPr="009A50A6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с </w:t>
            </w:r>
            <w:proofErr w:type="spellStart"/>
            <w:r w:rsidRPr="009A50A6">
              <w:rPr>
                <w:rFonts w:ascii="Times New Roman" w:hAnsi="Times New Roman"/>
                <w:sz w:val="24"/>
                <w:szCs w:val="24"/>
                <w:lang w:eastAsia="en-GB"/>
              </w:rPr>
              <w:t>подацима</w:t>
            </w:r>
            <w:proofErr w:type="spellEnd"/>
            <w:r w:rsidRPr="009A50A6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9A50A6">
              <w:rPr>
                <w:rFonts w:ascii="Times New Roman" w:hAnsi="Times New Roman"/>
                <w:sz w:val="24"/>
                <w:szCs w:val="24"/>
                <w:lang w:eastAsia="en-GB"/>
              </w:rPr>
              <w:t>информацијама</w:t>
            </w:r>
            <w:proofErr w:type="spellEnd"/>
            <w:r w:rsidRPr="009A50A6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A50A6">
              <w:rPr>
                <w:rFonts w:ascii="Times New Roman" w:hAnsi="Times New Roman"/>
                <w:sz w:val="24"/>
                <w:szCs w:val="24"/>
                <w:lang w:eastAsia="en-GB"/>
              </w:rPr>
              <w:t>сарадња</w:t>
            </w:r>
            <w:proofErr w:type="spellEnd"/>
            <w:r w:rsidRPr="009A50A6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A50A6">
              <w:rPr>
                <w:rFonts w:ascii="Times New Roman" w:hAnsi="Times New Roman"/>
                <w:sz w:val="24"/>
                <w:szCs w:val="24"/>
                <w:lang w:eastAsia="en-GB"/>
              </w:rPr>
              <w:t>компетенција</w:t>
            </w:r>
            <w:proofErr w:type="spellEnd"/>
            <w:r w:rsidRPr="009A50A6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A50A6">
              <w:rPr>
                <w:rFonts w:ascii="Times New Roman" w:hAnsi="Times New Roman"/>
                <w:sz w:val="24"/>
                <w:szCs w:val="24"/>
                <w:lang w:eastAsia="en-GB"/>
              </w:rPr>
              <w:t>за</w:t>
            </w:r>
            <w:proofErr w:type="spellEnd"/>
            <w:r w:rsidRPr="009A50A6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A50A6">
              <w:rPr>
                <w:rFonts w:ascii="Times New Roman" w:hAnsi="Times New Roman"/>
                <w:sz w:val="24"/>
                <w:szCs w:val="24"/>
                <w:lang w:eastAsia="en-GB"/>
              </w:rPr>
              <w:t>учење</w:t>
            </w:r>
            <w:proofErr w:type="spellEnd"/>
          </w:p>
        </w:tc>
      </w:tr>
      <w:tr w:rsidR="00607DCB" w:rsidRPr="00DE1865" w14:paraId="2E4EC2D2" w14:textId="77777777" w:rsidTr="003D2CC2">
        <w:trPr>
          <w:trHeight w:val="432"/>
        </w:trPr>
        <w:tc>
          <w:tcPr>
            <w:tcW w:w="2408" w:type="dxa"/>
            <w:shd w:val="clear" w:color="auto" w:fill="F6C794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1A760979" w14:textId="3FEE459F" w:rsidR="00607DCB" w:rsidRPr="006C2AD1" w:rsidRDefault="00607DCB" w:rsidP="003D2CC2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C2A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Међупредметно повезивање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3D562ED0" w14:textId="04AF24E2" w:rsidR="00607DCB" w:rsidRPr="00C74767" w:rsidRDefault="009A50A6" w:rsidP="003D2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0A6">
              <w:rPr>
                <w:rFonts w:ascii="Times New Roman" w:hAnsi="Times New Roman"/>
                <w:sz w:val="24"/>
                <w:szCs w:val="24"/>
                <w:lang w:eastAsia="en-GB"/>
              </w:rPr>
              <w:t>Ликовна</w:t>
            </w:r>
            <w:proofErr w:type="spellEnd"/>
            <w:r w:rsidRPr="009A50A6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A50A6">
              <w:rPr>
                <w:rFonts w:ascii="Times New Roman" w:hAnsi="Times New Roman"/>
                <w:sz w:val="24"/>
                <w:szCs w:val="24"/>
                <w:lang w:eastAsia="en-GB"/>
              </w:rPr>
              <w:t>култура</w:t>
            </w:r>
            <w:proofErr w:type="spellEnd"/>
          </w:p>
        </w:tc>
      </w:tr>
      <w:tr w:rsidR="00607DCB" w:rsidRPr="00661455" w14:paraId="508760AF" w14:textId="77777777" w:rsidTr="003D2CC2">
        <w:trPr>
          <w:trHeight w:val="432"/>
        </w:trPr>
        <w:tc>
          <w:tcPr>
            <w:tcW w:w="2408" w:type="dxa"/>
            <w:shd w:val="clear" w:color="auto" w:fill="F6C794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1E94C34A" w14:textId="510ECD7E" w:rsidR="00607DCB" w:rsidRPr="006C2AD1" w:rsidRDefault="00607DCB" w:rsidP="003D2CC2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C2A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Кључни појмови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4C14AEEC" w14:textId="0F4B7D60" w:rsidR="00607DCB" w:rsidRPr="007C5F8D" w:rsidRDefault="009A50A6" w:rsidP="003D2C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9A50A6"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  <w:t>Језик, граматика, врсте речи</w:t>
            </w:r>
          </w:p>
        </w:tc>
      </w:tr>
    </w:tbl>
    <w:p w14:paraId="717DB77E" w14:textId="19709C71" w:rsidR="00563EE3" w:rsidRPr="00180789" w:rsidRDefault="00607DCB" w:rsidP="00563EE3">
      <w:pPr>
        <w:pStyle w:val="SRPRIPREMA"/>
        <w:shd w:val="clear" w:color="auto" w:fill="FFF2CC" w:themeFill="accent4" w:themeFillTint="33"/>
        <w:spacing w:before="120" w:line="240" w:lineRule="auto"/>
        <w:jc w:val="center"/>
        <w:rPr>
          <w:b w:val="0"/>
          <w:noProof/>
          <w:color w:val="000000"/>
          <w:lang w:val="sr-Cyrl-RS"/>
        </w:rPr>
      </w:pPr>
      <w:r w:rsidRPr="008C62D7">
        <w:rPr>
          <w:rStyle w:val="SRPRIPREMAChar"/>
          <w:bCs/>
          <w:noProof/>
          <w:color w:val="000000"/>
          <w:lang w:val="sr-Cyrl-RS"/>
        </w:rPr>
        <w:t>Приказ мултимедијалних садржаја наставне јединице</w:t>
      </w:r>
    </w:p>
    <w:p w14:paraId="72F68059" w14:textId="77777777" w:rsidR="0032763A" w:rsidRDefault="0032763A" w:rsidP="00681B85">
      <w:pPr>
        <w:spacing w:after="120" w:line="240" w:lineRule="auto"/>
        <w:rPr>
          <w:b/>
          <w:bCs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5"/>
        <w:gridCol w:w="4516"/>
      </w:tblGrid>
      <w:tr w:rsidR="00CF1CE6" w14:paraId="2FCC8A25" w14:textId="77777777" w:rsidTr="00CF1CE6">
        <w:tc>
          <w:tcPr>
            <w:tcW w:w="4426" w:type="dxa"/>
          </w:tcPr>
          <w:p w14:paraId="3B6DAB06" w14:textId="0EBA7028" w:rsidR="0032763A" w:rsidRDefault="0032763A" w:rsidP="00607DCB">
            <w:pPr>
              <w:rPr>
                <w:b/>
                <w:bCs/>
                <w:lang w:val="ru-RU"/>
              </w:rPr>
            </w:pPr>
            <w:r w:rsidRPr="0032763A">
              <w:rPr>
                <w:b/>
                <w:bCs/>
                <w:noProof/>
                <w:lang w:val="ru-RU"/>
              </w:rPr>
              <w:drawing>
                <wp:inline distT="0" distB="0" distL="0" distR="0" wp14:anchorId="216D5EA3" wp14:editId="3CD89E4F">
                  <wp:extent cx="2728170" cy="18764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7087" cy="188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</w:tcPr>
          <w:p w14:paraId="7946E503" w14:textId="11313414" w:rsidR="0032763A" w:rsidRDefault="00CF1CE6" w:rsidP="00607DCB">
            <w:pPr>
              <w:rPr>
                <w:b/>
                <w:bCs/>
                <w:lang w:val="ru-RU"/>
              </w:rPr>
            </w:pPr>
            <w:r w:rsidRPr="00ED14A0">
              <w:rPr>
                <w:b/>
                <w:bCs/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 wp14:anchorId="27A78BA7" wp14:editId="09E97E49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131445</wp:posOffset>
                  </wp:positionV>
                  <wp:extent cx="2773457" cy="1638300"/>
                  <wp:effectExtent l="0" t="0" r="8255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0" r="4539"/>
                          <a:stretch/>
                        </pic:blipFill>
                        <pic:spPr bwMode="auto">
                          <a:xfrm>
                            <a:off x="0" y="0"/>
                            <a:ext cx="2773457" cy="1638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F1CE6" w14:paraId="1DC07BA9" w14:textId="77777777" w:rsidTr="00CF1CE6">
        <w:tc>
          <w:tcPr>
            <w:tcW w:w="4426" w:type="dxa"/>
          </w:tcPr>
          <w:p w14:paraId="648160A5" w14:textId="45D8FE66" w:rsidR="00ED14A0" w:rsidRPr="0032763A" w:rsidRDefault="00CF1CE6" w:rsidP="00ED14A0">
            <w:pPr>
              <w:jc w:val="center"/>
              <w:rPr>
                <w:b/>
                <w:bCs/>
                <w:lang w:val="ru-RU"/>
              </w:rPr>
            </w:pPr>
            <w:r w:rsidRPr="00ED14A0">
              <w:rPr>
                <w:b/>
                <w:bCs/>
                <w:noProof/>
                <w:lang w:val="ru-RU"/>
              </w:rPr>
              <w:drawing>
                <wp:inline distT="0" distB="0" distL="0" distR="0" wp14:anchorId="30A45F14" wp14:editId="2CE05BCE">
                  <wp:extent cx="2800350" cy="1978243"/>
                  <wp:effectExtent l="0" t="0" r="0" b="3175"/>
                  <wp:docPr id="8" name="Picture 8" descr="Graphical user interface, text, application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Graphical user interface, text, application, chat or text message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074" cy="19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</w:tcPr>
          <w:p w14:paraId="526592E0" w14:textId="08B3082E" w:rsidR="00ED14A0" w:rsidRPr="00ED14A0" w:rsidRDefault="00ED14A0" w:rsidP="00ED14A0">
            <w:pPr>
              <w:rPr>
                <w:b/>
                <w:bCs/>
                <w:lang w:val="ru-RU"/>
              </w:rPr>
            </w:pPr>
            <w:r w:rsidRPr="0032763A">
              <w:rPr>
                <w:b/>
                <w:bCs/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allowOverlap="1" wp14:anchorId="574D928B" wp14:editId="476CAAAE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133350</wp:posOffset>
                  </wp:positionV>
                  <wp:extent cx="2743200" cy="173520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0" r="5457"/>
                          <a:stretch/>
                        </pic:blipFill>
                        <pic:spPr bwMode="auto">
                          <a:xfrm>
                            <a:off x="0" y="0"/>
                            <a:ext cx="2743200" cy="1735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6CF71A" w14:textId="2A02BB52" w:rsidR="00607DCB" w:rsidRPr="00270732" w:rsidRDefault="00607DCB" w:rsidP="00607DCB">
      <w:pPr>
        <w:rPr>
          <w:rFonts w:ascii="Times New Roman" w:eastAsia="Times New Roman" w:hAnsi="Times New Roman"/>
          <w:b/>
          <w:bCs/>
          <w:color w:val="0070C0"/>
          <w:sz w:val="24"/>
          <w:szCs w:val="24"/>
          <w:lang w:val="ru-RU"/>
        </w:rPr>
      </w:pPr>
      <w:r w:rsidRPr="007F0BDD">
        <w:rPr>
          <w:b/>
          <w:bCs/>
          <w:lang w:val="ru-RU"/>
        </w:rPr>
        <w:br w:type="page"/>
      </w:r>
      <w:r w:rsidRPr="00E44AC4">
        <w:rPr>
          <w:b/>
          <w:bCs/>
          <w:color w:val="C45911" w:themeColor="accent2" w:themeShade="BF"/>
          <w:lang w:val="ru-RU"/>
        </w:rPr>
        <w:lastRenderedPageBreak/>
        <w:t xml:space="preserve">       </w:t>
      </w:r>
      <w:r w:rsidRPr="00E44AC4">
        <w:rPr>
          <w:rFonts w:ascii="Times New Roman" w:eastAsia="Times New Roman" w:hAnsi="Times New Roman"/>
          <w:b/>
          <w:bCs/>
          <w:color w:val="C45911" w:themeColor="accent2" w:themeShade="BF"/>
          <w:sz w:val="24"/>
          <w:szCs w:val="24"/>
          <w:lang w:val="ru-RU"/>
        </w:rPr>
        <w:t>ТОК ЧАСА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477"/>
        <w:gridCol w:w="3897"/>
      </w:tblGrid>
      <w:tr w:rsidR="00607DCB" w:rsidRPr="00C47C26" w14:paraId="75AFD013" w14:textId="77777777" w:rsidTr="003D2CC2">
        <w:trPr>
          <w:trHeight w:val="382"/>
        </w:trPr>
        <w:tc>
          <w:tcPr>
            <w:tcW w:w="5245" w:type="dxa"/>
            <w:gridSpan w:val="2"/>
            <w:shd w:val="clear" w:color="auto" w:fill="F6C794"/>
          </w:tcPr>
          <w:p w14:paraId="335054AC" w14:textId="77777777" w:rsidR="00607DCB" w:rsidRPr="006C2AD1" w:rsidRDefault="00607DCB" w:rsidP="003D2CC2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C2AD1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Планиране</w:t>
            </w:r>
            <w:proofErr w:type="spellEnd"/>
            <w:r w:rsidRPr="006C2A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2AD1">
              <w:rPr>
                <w:rFonts w:ascii="Times New Roman" w:hAnsi="Times New Roman"/>
                <w:b/>
                <w:bCs/>
                <w:sz w:val="24"/>
                <w:szCs w:val="24"/>
              </w:rPr>
              <w:t>активности</w:t>
            </w:r>
            <w:proofErr w:type="spellEnd"/>
            <w:r w:rsidRPr="006C2A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3969" w:type="dxa"/>
            <w:shd w:val="clear" w:color="auto" w:fill="F6C794"/>
          </w:tcPr>
          <w:p w14:paraId="2BCD151D" w14:textId="77777777" w:rsidR="00607DCB" w:rsidRPr="006C2AD1" w:rsidRDefault="00607DCB" w:rsidP="003D2CC2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C2AD1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Планиране</w:t>
            </w:r>
            <w:proofErr w:type="spellEnd"/>
            <w:r w:rsidRPr="006C2A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2AD1">
              <w:rPr>
                <w:rFonts w:ascii="Times New Roman" w:hAnsi="Times New Roman"/>
                <w:b/>
                <w:bCs/>
                <w:sz w:val="24"/>
                <w:szCs w:val="24"/>
              </w:rPr>
              <w:t>активности</w:t>
            </w:r>
            <w:proofErr w:type="spellEnd"/>
            <w:r w:rsidRPr="006C2A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2AD1">
              <w:rPr>
                <w:rFonts w:ascii="Times New Roman" w:hAnsi="Times New Roman"/>
                <w:b/>
                <w:bCs/>
                <w:sz w:val="24"/>
                <w:szCs w:val="24"/>
              </w:rPr>
              <w:t>ученика</w:t>
            </w:r>
            <w:proofErr w:type="spellEnd"/>
          </w:p>
        </w:tc>
      </w:tr>
      <w:tr w:rsidR="00607DCB" w:rsidRPr="00C47C26" w14:paraId="2C753036" w14:textId="77777777" w:rsidTr="003D2CC2">
        <w:trPr>
          <w:trHeight w:val="274"/>
        </w:trPr>
        <w:tc>
          <w:tcPr>
            <w:tcW w:w="9214" w:type="dxa"/>
            <w:gridSpan w:val="3"/>
            <w:shd w:val="clear" w:color="auto" w:fill="FFF2CC" w:themeFill="accent4" w:themeFillTint="33"/>
          </w:tcPr>
          <w:p w14:paraId="74CE613C" w14:textId="77777777" w:rsidR="00607DCB" w:rsidRPr="00DB1ECF" w:rsidRDefault="00607DCB" w:rsidP="003D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proofErr w:type="spellStart"/>
            <w:r w:rsidRPr="00DB1ECF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Уводни</w:t>
            </w:r>
            <w:proofErr w:type="spellEnd"/>
            <w:r w:rsidRPr="00DB1ECF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DB1ECF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део</w:t>
            </w:r>
            <w:proofErr w:type="spellEnd"/>
            <w:r w:rsidRPr="00DB1ECF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DB1ECF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часа</w:t>
            </w:r>
            <w:proofErr w:type="spellEnd"/>
            <w:r w:rsidRPr="00DB1ECF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 xml:space="preserve">7 </w:t>
            </w:r>
            <w:proofErr w:type="spellStart"/>
            <w:r w:rsidRPr="00DB1ECF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минута</w:t>
            </w:r>
            <w:proofErr w:type="spellEnd"/>
            <w:r w:rsidRPr="00DB1ECF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</w:p>
        </w:tc>
      </w:tr>
      <w:tr w:rsidR="00607DCB" w:rsidRPr="00C47C26" w14:paraId="3420E4F6" w14:textId="77777777" w:rsidTr="003D2CC2">
        <w:tc>
          <w:tcPr>
            <w:tcW w:w="5245" w:type="dxa"/>
            <w:gridSpan w:val="2"/>
            <w:shd w:val="clear" w:color="auto" w:fill="auto"/>
            <w:vAlign w:val="center"/>
          </w:tcPr>
          <w:p w14:paraId="323ED2A2" w14:textId="2F2356D6" w:rsidR="009A50A6" w:rsidRDefault="009A50A6" w:rsidP="003D2CC2">
            <w:pPr>
              <w:pStyle w:val="tok-casa-txt-nastavnici"/>
              <w:tabs>
                <w:tab w:val="left" w:pos="313"/>
              </w:tabs>
              <w:spacing w:before="0" w:beforeAutospacing="0" w:after="0" w:afterAutospacing="0"/>
            </w:pPr>
            <w:r w:rsidRPr="009A50A6">
              <w:t xml:space="preserve">У </w:t>
            </w:r>
            <w:proofErr w:type="spellStart"/>
            <w:r w:rsidRPr="009A50A6">
              <w:t>уводном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делу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часа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наставник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ће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са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ученицима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поновити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градиво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из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млађих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разреда</w:t>
            </w:r>
            <w:proofErr w:type="spellEnd"/>
            <w:r w:rsidRPr="009A50A6">
              <w:t xml:space="preserve">. </w:t>
            </w:r>
            <w:proofErr w:type="spellStart"/>
            <w:r w:rsidRPr="009A50A6">
              <w:t>То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може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учинити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на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два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начина</w:t>
            </w:r>
            <w:proofErr w:type="spellEnd"/>
            <w:r w:rsidRPr="009A50A6">
              <w:t xml:space="preserve">. </w:t>
            </w:r>
          </w:p>
          <w:p w14:paraId="79C71C3E" w14:textId="77777777" w:rsidR="009A50A6" w:rsidRPr="009A50A6" w:rsidRDefault="009A50A6" w:rsidP="003D2CC2">
            <w:pPr>
              <w:pStyle w:val="tok-casa-txt-nastavnici"/>
              <w:tabs>
                <w:tab w:val="left" w:pos="313"/>
              </w:tabs>
              <w:spacing w:before="0" w:beforeAutospacing="0" w:after="0" w:afterAutospacing="0"/>
            </w:pPr>
          </w:p>
          <w:p w14:paraId="3F1C9353" w14:textId="57E88507" w:rsidR="00607DCB" w:rsidRPr="009A50A6" w:rsidRDefault="009A50A6" w:rsidP="003D2CC2">
            <w:pPr>
              <w:pStyle w:val="tok-casa-txt-nastavnici"/>
              <w:tabs>
                <w:tab w:val="left" w:pos="313"/>
              </w:tabs>
              <w:spacing w:before="0" w:beforeAutospacing="0" w:after="0" w:afterAutospacing="0"/>
              <w:rPr>
                <w:lang w:val="sr-Cyrl-RS"/>
              </w:rPr>
            </w:pPr>
            <w:proofErr w:type="spellStart"/>
            <w:r w:rsidRPr="009A50A6">
              <w:rPr>
                <w:b/>
                <w:bCs/>
              </w:rPr>
              <w:t>Први</w:t>
            </w:r>
            <w:proofErr w:type="spellEnd"/>
            <w:r w:rsidRPr="009A50A6">
              <w:rPr>
                <w:b/>
                <w:bCs/>
              </w:rPr>
              <w:t xml:space="preserve"> </w:t>
            </w:r>
            <w:proofErr w:type="spellStart"/>
            <w:r w:rsidRPr="009A50A6">
              <w:rPr>
                <w:b/>
                <w:bCs/>
              </w:rPr>
              <w:t>начин</w:t>
            </w:r>
            <w:proofErr w:type="spellEnd"/>
            <w:r w:rsidRPr="009A50A6">
              <w:rPr>
                <w:b/>
                <w:bCs/>
              </w:rPr>
              <w:t xml:space="preserve">: </w:t>
            </w:r>
            <w:proofErr w:type="spellStart"/>
            <w:r w:rsidRPr="009A50A6">
              <w:t>Направити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огласну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таблу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променљивих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речи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са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посебним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деловима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за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именице</w:t>
            </w:r>
            <w:proofErr w:type="spellEnd"/>
            <w:r w:rsidRPr="009A50A6">
              <w:t xml:space="preserve">, </w:t>
            </w:r>
            <w:proofErr w:type="spellStart"/>
            <w:r w:rsidRPr="009A50A6">
              <w:t>заменице</w:t>
            </w:r>
            <w:proofErr w:type="spellEnd"/>
            <w:r w:rsidRPr="009A50A6">
              <w:t xml:space="preserve">, </w:t>
            </w:r>
            <w:proofErr w:type="spellStart"/>
            <w:r w:rsidRPr="009A50A6">
              <w:t>придеве</w:t>
            </w:r>
            <w:proofErr w:type="spellEnd"/>
            <w:r w:rsidRPr="009A50A6">
              <w:t xml:space="preserve">, </w:t>
            </w:r>
            <w:proofErr w:type="spellStart"/>
            <w:r w:rsidRPr="009A50A6">
              <w:t>бројеве</w:t>
            </w:r>
            <w:proofErr w:type="spellEnd"/>
            <w:r w:rsidRPr="009A50A6">
              <w:t xml:space="preserve"> и </w:t>
            </w:r>
            <w:proofErr w:type="spellStart"/>
            <w:r w:rsidRPr="009A50A6">
              <w:t>глаголе</w:t>
            </w:r>
            <w:proofErr w:type="spellEnd"/>
            <w:r w:rsidRPr="009A50A6">
              <w:t xml:space="preserve"> (</w:t>
            </w:r>
            <w:proofErr w:type="spellStart"/>
            <w:r w:rsidRPr="009A50A6">
              <w:t>може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бити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на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хамеру</w:t>
            </w:r>
            <w:proofErr w:type="spellEnd"/>
            <w:r w:rsidRPr="009A50A6">
              <w:t xml:space="preserve">, </w:t>
            </w:r>
            <w:proofErr w:type="spellStart"/>
            <w:r w:rsidRPr="009A50A6">
              <w:t>али</w:t>
            </w:r>
            <w:proofErr w:type="spellEnd"/>
            <w:r w:rsidRPr="009A50A6">
              <w:t xml:space="preserve"> и </w:t>
            </w:r>
            <w:proofErr w:type="spellStart"/>
            <w:r w:rsidRPr="009A50A6">
              <w:t>на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табли</w:t>
            </w:r>
            <w:proofErr w:type="spellEnd"/>
            <w:r w:rsidRPr="009A50A6">
              <w:t xml:space="preserve">). </w:t>
            </w:r>
            <w:proofErr w:type="spellStart"/>
            <w:r w:rsidRPr="009A50A6">
              <w:t>Изабрати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по</w:t>
            </w:r>
            <w:proofErr w:type="spellEnd"/>
            <w:r w:rsidRPr="009A50A6">
              <w:t xml:space="preserve"> 25 </w:t>
            </w:r>
            <w:proofErr w:type="spellStart"/>
            <w:r w:rsidRPr="009A50A6">
              <w:t>примера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променљивих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речи</w:t>
            </w:r>
            <w:proofErr w:type="spellEnd"/>
            <w:r w:rsidRPr="009A50A6">
              <w:t xml:space="preserve"> и </w:t>
            </w:r>
            <w:proofErr w:type="spellStart"/>
            <w:r w:rsidRPr="009A50A6">
              <w:t>измешати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их</w:t>
            </w:r>
            <w:proofErr w:type="spellEnd"/>
            <w:r w:rsidRPr="009A50A6">
              <w:t xml:space="preserve"> (</w:t>
            </w:r>
            <w:proofErr w:type="spellStart"/>
            <w:r w:rsidRPr="009A50A6">
              <w:t>за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сваког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ученика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по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један</w:t>
            </w:r>
            <w:proofErr w:type="spellEnd"/>
            <w:r w:rsidRPr="009A50A6">
              <w:t xml:space="preserve">): </w:t>
            </w:r>
            <w:proofErr w:type="spellStart"/>
            <w:r w:rsidRPr="009A50A6">
              <w:rPr>
                <w:i/>
                <w:iCs/>
              </w:rPr>
              <w:t>читати</w:t>
            </w:r>
            <w:proofErr w:type="spellEnd"/>
            <w:r w:rsidRPr="009A50A6">
              <w:rPr>
                <w:i/>
                <w:iCs/>
              </w:rPr>
              <w:t xml:space="preserve">, </w:t>
            </w:r>
            <w:proofErr w:type="spellStart"/>
            <w:r w:rsidRPr="009A50A6">
              <w:rPr>
                <w:i/>
                <w:iCs/>
              </w:rPr>
              <w:t>писати</w:t>
            </w:r>
            <w:proofErr w:type="spellEnd"/>
            <w:r w:rsidRPr="009A50A6">
              <w:rPr>
                <w:i/>
                <w:iCs/>
              </w:rPr>
              <w:t xml:space="preserve">, </w:t>
            </w:r>
            <w:proofErr w:type="spellStart"/>
            <w:r w:rsidRPr="009A50A6">
              <w:rPr>
                <w:i/>
                <w:iCs/>
              </w:rPr>
              <w:t>седети</w:t>
            </w:r>
            <w:proofErr w:type="spellEnd"/>
            <w:r w:rsidRPr="009A50A6">
              <w:rPr>
                <w:i/>
                <w:iCs/>
              </w:rPr>
              <w:t xml:space="preserve">, </w:t>
            </w:r>
            <w:proofErr w:type="spellStart"/>
            <w:r w:rsidRPr="009A50A6">
              <w:rPr>
                <w:i/>
                <w:iCs/>
              </w:rPr>
              <w:t>учити</w:t>
            </w:r>
            <w:proofErr w:type="spellEnd"/>
            <w:r w:rsidRPr="009A50A6">
              <w:rPr>
                <w:i/>
                <w:iCs/>
              </w:rPr>
              <w:t xml:space="preserve">, </w:t>
            </w:r>
            <w:proofErr w:type="spellStart"/>
            <w:r w:rsidRPr="009A50A6">
              <w:rPr>
                <w:i/>
                <w:iCs/>
              </w:rPr>
              <w:t>доћи</w:t>
            </w:r>
            <w:proofErr w:type="spellEnd"/>
            <w:r w:rsidRPr="009A50A6">
              <w:rPr>
                <w:i/>
                <w:iCs/>
              </w:rPr>
              <w:t xml:space="preserve">; </w:t>
            </w:r>
            <w:proofErr w:type="spellStart"/>
            <w:r w:rsidRPr="009A50A6">
              <w:rPr>
                <w:i/>
                <w:iCs/>
              </w:rPr>
              <w:t>плав</w:t>
            </w:r>
            <w:proofErr w:type="spellEnd"/>
            <w:r w:rsidRPr="009A50A6">
              <w:rPr>
                <w:i/>
                <w:iCs/>
              </w:rPr>
              <w:t xml:space="preserve">, </w:t>
            </w:r>
            <w:proofErr w:type="spellStart"/>
            <w:r w:rsidRPr="009A50A6">
              <w:rPr>
                <w:i/>
                <w:iCs/>
              </w:rPr>
              <w:t>школски</w:t>
            </w:r>
            <w:proofErr w:type="spellEnd"/>
            <w:r w:rsidRPr="009A50A6">
              <w:rPr>
                <w:i/>
                <w:iCs/>
              </w:rPr>
              <w:t xml:space="preserve">, </w:t>
            </w:r>
            <w:proofErr w:type="spellStart"/>
            <w:r w:rsidRPr="009A50A6">
              <w:rPr>
                <w:i/>
                <w:iCs/>
              </w:rPr>
              <w:t>гвоздени</w:t>
            </w:r>
            <w:proofErr w:type="spellEnd"/>
            <w:r w:rsidRPr="009A50A6">
              <w:rPr>
                <w:i/>
                <w:iCs/>
              </w:rPr>
              <w:t xml:space="preserve">, </w:t>
            </w:r>
            <w:proofErr w:type="spellStart"/>
            <w:r w:rsidRPr="009A50A6">
              <w:rPr>
                <w:i/>
                <w:iCs/>
              </w:rPr>
              <w:t>Марков</w:t>
            </w:r>
            <w:proofErr w:type="spellEnd"/>
            <w:r w:rsidRPr="009A50A6">
              <w:rPr>
                <w:i/>
                <w:iCs/>
              </w:rPr>
              <w:t xml:space="preserve">, </w:t>
            </w:r>
            <w:proofErr w:type="spellStart"/>
            <w:r w:rsidRPr="009A50A6">
              <w:rPr>
                <w:i/>
                <w:iCs/>
              </w:rPr>
              <w:t>кошаркашки</w:t>
            </w:r>
            <w:proofErr w:type="spellEnd"/>
            <w:r w:rsidRPr="009A50A6">
              <w:rPr>
                <w:i/>
                <w:iCs/>
              </w:rPr>
              <w:t xml:space="preserve">; </w:t>
            </w:r>
            <w:proofErr w:type="spellStart"/>
            <w:r w:rsidRPr="009A50A6">
              <w:rPr>
                <w:i/>
                <w:iCs/>
              </w:rPr>
              <w:t>ја</w:t>
            </w:r>
            <w:proofErr w:type="spellEnd"/>
            <w:r w:rsidRPr="009A50A6">
              <w:rPr>
                <w:i/>
                <w:iCs/>
              </w:rPr>
              <w:t xml:space="preserve">, </w:t>
            </w:r>
            <w:proofErr w:type="spellStart"/>
            <w:r w:rsidRPr="009A50A6">
              <w:rPr>
                <w:i/>
                <w:iCs/>
              </w:rPr>
              <w:t>ти</w:t>
            </w:r>
            <w:proofErr w:type="spellEnd"/>
            <w:r w:rsidRPr="009A50A6">
              <w:rPr>
                <w:i/>
                <w:iCs/>
              </w:rPr>
              <w:t xml:space="preserve">, </w:t>
            </w:r>
            <w:proofErr w:type="spellStart"/>
            <w:r w:rsidRPr="009A50A6">
              <w:rPr>
                <w:i/>
                <w:iCs/>
              </w:rPr>
              <w:t>он</w:t>
            </w:r>
            <w:proofErr w:type="spellEnd"/>
            <w:r w:rsidRPr="009A50A6">
              <w:rPr>
                <w:i/>
                <w:iCs/>
              </w:rPr>
              <w:t xml:space="preserve">, </w:t>
            </w:r>
            <w:proofErr w:type="spellStart"/>
            <w:r w:rsidRPr="009A50A6">
              <w:rPr>
                <w:i/>
                <w:iCs/>
              </w:rPr>
              <w:t>ми</w:t>
            </w:r>
            <w:proofErr w:type="spellEnd"/>
            <w:r w:rsidRPr="009A50A6">
              <w:rPr>
                <w:i/>
                <w:iCs/>
              </w:rPr>
              <w:t xml:space="preserve">, </w:t>
            </w:r>
            <w:proofErr w:type="spellStart"/>
            <w:r w:rsidRPr="009A50A6">
              <w:rPr>
                <w:i/>
                <w:iCs/>
              </w:rPr>
              <w:t>ви</w:t>
            </w:r>
            <w:proofErr w:type="spellEnd"/>
            <w:r w:rsidRPr="009A50A6">
              <w:rPr>
                <w:i/>
                <w:iCs/>
              </w:rPr>
              <w:t xml:space="preserve">; </w:t>
            </w:r>
            <w:proofErr w:type="spellStart"/>
            <w:r w:rsidRPr="009A50A6">
              <w:rPr>
                <w:i/>
                <w:iCs/>
              </w:rPr>
              <w:t>два</w:t>
            </w:r>
            <w:proofErr w:type="spellEnd"/>
            <w:r w:rsidRPr="009A50A6">
              <w:rPr>
                <w:i/>
                <w:iCs/>
              </w:rPr>
              <w:t xml:space="preserve">, </w:t>
            </w:r>
            <w:proofErr w:type="spellStart"/>
            <w:r w:rsidRPr="009A50A6">
              <w:rPr>
                <w:i/>
                <w:iCs/>
              </w:rPr>
              <w:t>други</w:t>
            </w:r>
            <w:proofErr w:type="spellEnd"/>
            <w:r w:rsidRPr="009A50A6">
              <w:rPr>
                <w:i/>
                <w:iCs/>
              </w:rPr>
              <w:t xml:space="preserve">, </w:t>
            </w:r>
            <w:proofErr w:type="spellStart"/>
            <w:r w:rsidRPr="009A50A6">
              <w:rPr>
                <w:i/>
                <w:iCs/>
              </w:rPr>
              <w:t>један</w:t>
            </w:r>
            <w:proofErr w:type="spellEnd"/>
            <w:r w:rsidRPr="009A50A6">
              <w:rPr>
                <w:i/>
                <w:iCs/>
              </w:rPr>
              <w:t xml:space="preserve">, </w:t>
            </w:r>
            <w:proofErr w:type="spellStart"/>
            <w:r w:rsidRPr="009A50A6">
              <w:rPr>
                <w:i/>
                <w:iCs/>
              </w:rPr>
              <w:t>двоје</w:t>
            </w:r>
            <w:proofErr w:type="spellEnd"/>
            <w:r w:rsidRPr="009A50A6">
              <w:rPr>
                <w:i/>
                <w:iCs/>
              </w:rPr>
              <w:t xml:space="preserve">, </w:t>
            </w:r>
            <w:proofErr w:type="spellStart"/>
            <w:r w:rsidRPr="009A50A6">
              <w:rPr>
                <w:i/>
                <w:iCs/>
              </w:rPr>
              <w:t>петнаест</w:t>
            </w:r>
            <w:proofErr w:type="spellEnd"/>
            <w:r w:rsidRPr="009A50A6">
              <w:rPr>
                <w:i/>
                <w:iCs/>
              </w:rPr>
              <w:t xml:space="preserve">; </w:t>
            </w:r>
            <w:proofErr w:type="spellStart"/>
            <w:r w:rsidRPr="009A50A6">
              <w:rPr>
                <w:i/>
                <w:iCs/>
              </w:rPr>
              <w:t>школа</w:t>
            </w:r>
            <w:proofErr w:type="spellEnd"/>
            <w:r w:rsidRPr="009A50A6">
              <w:rPr>
                <w:i/>
                <w:iCs/>
              </w:rPr>
              <w:t xml:space="preserve">, </w:t>
            </w:r>
            <w:proofErr w:type="spellStart"/>
            <w:r w:rsidRPr="009A50A6">
              <w:rPr>
                <w:i/>
                <w:iCs/>
              </w:rPr>
              <w:t>Милош</w:t>
            </w:r>
            <w:proofErr w:type="spellEnd"/>
            <w:r w:rsidRPr="009A50A6">
              <w:rPr>
                <w:i/>
                <w:iCs/>
              </w:rPr>
              <w:t xml:space="preserve">, </w:t>
            </w:r>
            <w:proofErr w:type="spellStart"/>
            <w:r w:rsidRPr="009A50A6">
              <w:rPr>
                <w:i/>
                <w:iCs/>
              </w:rPr>
              <w:t>грање</w:t>
            </w:r>
            <w:proofErr w:type="spellEnd"/>
            <w:r w:rsidRPr="009A50A6">
              <w:rPr>
                <w:i/>
                <w:iCs/>
              </w:rPr>
              <w:t xml:space="preserve">, </w:t>
            </w:r>
            <w:proofErr w:type="spellStart"/>
            <w:r w:rsidRPr="009A50A6">
              <w:rPr>
                <w:i/>
                <w:iCs/>
              </w:rPr>
              <w:t>вода</w:t>
            </w:r>
            <w:proofErr w:type="spellEnd"/>
            <w:r w:rsidRPr="009A50A6">
              <w:rPr>
                <w:i/>
                <w:iCs/>
              </w:rPr>
              <w:t xml:space="preserve">, </w:t>
            </w:r>
            <w:proofErr w:type="spellStart"/>
            <w:r w:rsidRPr="009A50A6">
              <w:rPr>
                <w:i/>
                <w:iCs/>
              </w:rPr>
              <w:t>град</w:t>
            </w:r>
            <w:proofErr w:type="spellEnd"/>
            <w:r w:rsidRPr="009A50A6">
              <w:rPr>
                <w:i/>
                <w:iCs/>
              </w:rPr>
              <w:t xml:space="preserve">. </w:t>
            </w:r>
            <w:proofErr w:type="spellStart"/>
            <w:r w:rsidRPr="009A50A6">
              <w:t>Задатак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сваког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ученика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је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да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изабере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по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један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пример</w:t>
            </w:r>
            <w:proofErr w:type="spellEnd"/>
            <w:r w:rsidRPr="009A50A6">
              <w:t xml:space="preserve"> (</w:t>
            </w:r>
            <w:proofErr w:type="spellStart"/>
            <w:r w:rsidRPr="009A50A6">
              <w:t>могу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бити</w:t>
            </w:r>
            <w:proofErr w:type="spellEnd"/>
            <w:r w:rsidRPr="009A50A6">
              <w:t xml:space="preserve"> и </w:t>
            </w:r>
            <w:proofErr w:type="spellStart"/>
            <w:r w:rsidRPr="009A50A6">
              <w:t>на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стикерима</w:t>
            </w:r>
            <w:proofErr w:type="spellEnd"/>
            <w:r w:rsidRPr="009A50A6">
              <w:t xml:space="preserve">) и </w:t>
            </w:r>
            <w:proofErr w:type="spellStart"/>
            <w:r w:rsidRPr="009A50A6">
              <w:t>стави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га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на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одговарајући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део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огласне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табле</w:t>
            </w:r>
            <w:proofErr w:type="spellEnd"/>
            <w:r w:rsidRPr="009A50A6">
              <w:t xml:space="preserve">. </w:t>
            </w:r>
            <w:proofErr w:type="spellStart"/>
            <w:r w:rsidRPr="009A50A6">
              <w:t>На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крају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би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требало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да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све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променљиве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речи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буду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правилно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разврстане</w:t>
            </w:r>
            <w:proofErr w:type="spellEnd"/>
            <w:r w:rsidRPr="009A50A6">
              <w:t xml:space="preserve">. </w:t>
            </w:r>
            <w:proofErr w:type="spellStart"/>
            <w:r w:rsidRPr="009A50A6">
              <w:t>После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ове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уводне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активности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ученици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се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подсећају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променљивих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речи</w:t>
            </w:r>
            <w:proofErr w:type="spellEnd"/>
            <w:r w:rsidRPr="009A50A6">
              <w:t xml:space="preserve"> и </w:t>
            </w:r>
            <w:proofErr w:type="spellStart"/>
            <w:r w:rsidRPr="009A50A6">
              <w:t>њихових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главних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одлика</w:t>
            </w:r>
            <w:proofErr w:type="spellEnd"/>
            <w:r w:rsidRPr="009A50A6">
              <w:t xml:space="preserve">. </w:t>
            </w:r>
            <w:proofErr w:type="spellStart"/>
            <w:r w:rsidRPr="009A50A6">
              <w:t>Наставник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саопштава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ученицима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да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ће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неке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непроменљиве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речи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обрађивати</w:t>
            </w:r>
            <w:proofErr w:type="spellEnd"/>
            <w:r w:rsidRPr="009A50A6">
              <w:t xml:space="preserve"> у </w:t>
            </w:r>
            <w:proofErr w:type="spellStart"/>
            <w:r w:rsidRPr="009A50A6">
              <w:t>петом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разреду</w:t>
            </w:r>
            <w:proofErr w:type="spellEnd"/>
            <w:r w:rsidRPr="009A50A6">
              <w:t xml:space="preserve"> (</w:t>
            </w:r>
            <w:proofErr w:type="spellStart"/>
            <w:r w:rsidRPr="009A50A6">
              <w:t>прилози</w:t>
            </w:r>
            <w:proofErr w:type="spellEnd"/>
            <w:r w:rsidRPr="009A50A6">
              <w:t xml:space="preserve"> и </w:t>
            </w:r>
            <w:proofErr w:type="spellStart"/>
            <w:r w:rsidRPr="009A50A6">
              <w:t>предлози</w:t>
            </w:r>
            <w:proofErr w:type="spellEnd"/>
            <w:r w:rsidRPr="009A50A6">
              <w:t>).</w:t>
            </w:r>
            <w:r>
              <w:rPr>
                <w:lang w:val="sr-Cyrl-RS"/>
              </w:rPr>
              <w:t xml:space="preserve"> Видети Прилог 1.</w:t>
            </w:r>
          </w:p>
          <w:p w14:paraId="06F274AA" w14:textId="77777777" w:rsidR="009A50A6" w:rsidRDefault="009A50A6" w:rsidP="003D2CC2">
            <w:pPr>
              <w:pStyle w:val="tok-casa-txt-nastavnici"/>
              <w:tabs>
                <w:tab w:val="left" w:pos="313"/>
              </w:tabs>
              <w:spacing w:before="0" w:beforeAutospacing="0" w:after="0" w:afterAutospacing="0"/>
            </w:pPr>
          </w:p>
          <w:p w14:paraId="240A8C4E" w14:textId="389C8574" w:rsidR="009A50A6" w:rsidRPr="009A50A6" w:rsidRDefault="009A50A6" w:rsidP="003D2CC2">
            <w:pPr>
              <w:pStyle w:val="tok-casa-txt-nastavnici"/>
              <w:tabs>
                <w:tab w:val="left" w:pos="313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9A50A6">
              <w:rPr>
                <w:b/>
                <w:bCs/>
              </w:rPr>
              <w:t>Други</w:t>
            </w:r>
            <w:proofErr w:type="spellEnd"/>
            <w:r w:rsidRPr="009A50A6">
              <w:rPr>
                <w:b/>
                <w:bCs/>
              </w:rPr>
              <w:t xml:space="preserve"> </w:t>
            </w:r>
            <w:proofErr w:type="spellStart"/>
            <w:r w:rsidRPr="009A50A6">
              <w:rPr>
                <w:b/>
                <w:bCs/>
              </w:rPr>
              <w:t>начин</w:t>
            </w:r>
            <w:proofErr w:type="spellEnd"/>
            <w:r w:rsidRPr="009A50A6">
              <w:rPr>
                <w:b/>
                <w:bCs/>
              </w:rPr>
              <w:t xml:space="preserve">: </w:t>
            </w:r>
            <w:proofErr w:type="spellStart"/>
            <w:r w:rsidRPr="009A50A6">
              <w:t>Како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би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се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разбила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апстрактна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представа</w:t>
            </w:r>
            <w:proofErr w:type="spellEnd"/>
            <w:r w:rsidRPr="009A50A6">
              <w:t xml:space="preserve"> о </w:t>
            </w:r>
            <w:proofErr w:type="spellStart"/>
            <w:r w:rsidRPr="009A50A6">
              <w:t>променљивости</w:t>
            </w:r>
            <w:proofErr w:type="spellEnd"/>
            <w:r w:rsidRPr="009A50A6">
              <w:t xml:space="preserve"> и </w:t>
            </w:r>
            <w:proofErr w:type="spellStart"/>
            <w:r w:rsidRPr="009A50A6">
              <w:t>непроменљивости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речи</w:t>
            </w:r>
            <w:proofErr w:type="spellEnd"/>
            <w:r w:rsidRPr="009A50A6">
              <w:t xml:space="preserve">, и </w:t>
            </w:r>
            <w:proofErr w:type="spellStart"/>
            <w:r w:rsidRPr="009A50A6">
              <w:t>ученици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боље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разумели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појам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променљивости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речи</w:t>
            </w:r>
            <w:proofErr w:type="spellEnd"/>
            <w:r w:rsidRPr="009A50A6">
              <w:t xml:space="preserve">, </w:t>
            </w:r>
            <w:proofErr w:type="spellStart"/>
            <w:r w:rsidRPr="009A50A6">
              <w:t>може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се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направити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корелација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са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Ликовном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културом</w:t>
            </w:r>
            <w:proofErr w:type="spellEnd"/>
            <w:r w:rsidRPr="009A50A6">
              <w:t xml:space="preserve">. </w:t>
            </w:r>
            <w:proofErr w:type="spellStart"/>
            <w:r w:rsidRPr="009A50A6">
              <w:t>Ученици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могу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да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донесу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пластелин</w:t>
            </w:r>
            <w:proofErr w:type="spellEnd"/>
            <w:r w:rsidRPr="009A50A6">
              <w:t xml:space="preserve"> и </w:t>
            </w:r>
            <w:proofErr w:type="spellStart"/>
            <w:r w:rsidRPr="009A50A6">
              <w:t>да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направе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неколико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фугурица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од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њега</w:t>
            </w:r>
            <w:proofErr w:type="spellEnd"/>
            <w:r w:rsidRPr="009A50A6">
              <w:t xml:space="preserve">, а </w:t>
            </w:r>
            <w:proofErr w:type="spellStart"/>
            <w:r w:rsidRPr="009A50A6">
              <w:t>да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наставник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донесе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неки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чврст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предмет</w:t>
            </w:r>
            <w:proofErr w:type="spellEnd"/>
            <w:r w:rsidRPr="009A50A6">
              <w:t xml:space="preserve"> (</w:t>
            </w:r>
            <w:proofErr w:type="spellStart"/>
            <w:r w:rsidRPr="009A50A6">
              <w:t>лоптицу</w:t>
            </w:r>
            <w:proofErr w:type="spellEnd"/>
            <w:r w:rsidRPr="009A50A6">
              <w:t xml:space="preserve">, </w:t>
            </w:r>
            <w:proofErr w:type="spellStart"/>
            <w:r w:rsidRPr="009A50A6">
              <w:t>камен</w:t>
            </w:r>
            <w:proofErr w:type="spellEnd"/>
            <w:r w:rsidRPr="009A50A6">
              <w:t xml:space="preserve">). </w:t>
            </w:r>
            <w:proofErr w:type="spellStart"/>
            <w:r w:rsidRPr="009A50A6">
              <w:t>Поређењем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би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требало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да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закључе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да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пластелин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може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мењати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облик</w:t>
            </w:r>
            <w:proofErr w:type="spellEnd"/>
            <w:r w:rsidRPr="009A50A6">
              <w:t xml:space="preserve"> и </w:t>
            </w:r>
            <w:proofErr w:type="spellStart"/>
            <w:r w:rsidRPr="009A50A6">
              <w:t>да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се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од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њега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могу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правити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различите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фигуре</w:t>
            </w:r>
            <w:proofErr w:type="spellEnd"/>
            <w:r w:rsidRPr="009A50A6">
              <w:t xml:space="preserve">, </w:t>
            </w:r>
            <w:proofErr w:type="spellStart"/>
            <w:r w:rsidRPr="009A50A6">
              <w:t>док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камен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или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лопта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не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мењају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облик</w:t>
            </w:r>
            <w:proofErr w:type="spellEnd"/>
            <w:r w:rsidRPr="009A50A6">
              <w:t xml:space="preserve">. </w:t>
            </w:r>
            <w:proofErr w:type="spellStart"/>
            <w:r w:rsidRPr="009A50A6">
              <w:t>Тако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је</w:t>
            </w:r>
            <w:proofErr w:type="spellEnd"/>
            <w:r w:rsidRPr="009A50A6">
              <w:t xml:space="preserve"> и </w:t>
            </w:r>
            <w:proofErr w:type="spellStart"/>
            <w:r w:rsidRPr="009A50A6">
              <w:t>са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речима</w:t>
            </w:r>
            <w:proofErr w:type="spellEnd"/>
            <w:r w:rsidRPr="009A50A6">
              <w:t xml:space="preserve"> – </w:t>
            </w:r>
            <w:proofErr w:type="spellStart"/>
            <w:r w:rsidRPr="009A50A6">
              <w:t>постоје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променљиве</w:t>
            </w:r>
            <w:proofErr w:type="spellEnd"/>
            <w:r w:rsidRPr="009A50A6">
              <w:t xml:space="preserve"> и </w:t>
            </w:r>
            <w:proofErr w:type="spellStart"/>
            <w:r w:rsidRPr="009A50A6">
              <w:t>непроменљиве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речи</w:t>
            </w:r>
            <w:proofErr w:type="spellEnd"/>
            <w:r w:rsidRPr="009A50A6">
              <w:t xml:space="preserve">. У </w:t>
            </w:r>
            <w:proofErr w:type="spellStart"/>
            <w:r w:rsidRPr="009A50A6">
              <w:t>наставку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часа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обновило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би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се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колико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има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врста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речи</w:t>
            </w:r>
            <w:proofErr w:type="spellEnd"/>
            <w:r w:rsidRPr="009A50A6">
              <w:t xml:space="preserve"> у </w:t>
            </w:r>
            <w:proofErr w:type="spellStart"/>
            <w:r w:rsidRPr="009A50A6">
              <w:t>српском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језику</w:t>
            </w:r>
            <w:proofErr w:type="spellEnd"/>
            <w:r w:rsidRPr="009A50A6">
              <w:t xml:space="preserve">, </w:t>
            </w:r>
            <w:proofErr w:type="spellStart"/>
            <w:r w:rsidRPr="009A50A6">
              <w:t>као</w:t>
            </w:r>
            <w:proofErr w:type="spellEnd"/>
            <w:r w:rsidRPr="009A50A6">
              <w:t xml:space="preserve"> и </w:t>
            </w:r>
            <w:proofErr w:type="spellStart"/>
            <w:r w:rsidRPr="009A50A6">
              <w:t>то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које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су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променљиве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врсте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речи</w:t>
            </w:r>
            <w:proofErr w:type="spellEnd"/>
            <w:r w:rsidRPr="009A50A6">
              <w:t xml:space="preserve"> и </w:t>
            </w:r>
            <w:proofErr w:type="spellStart"/>
            <w:r w:rsidRPr="009A50A6">
              <w:t>допунила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би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се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подела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непроменљивим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врстама</w:t>
            </w:r>
            <w:proofErr w:type="spellEnd"/>
            <w:r w:rsidRPr="009A50A6">
              <w:t xml:space="preserve"> </w:t>
            </w:r>
            <w:proofErr w:type="spellStart"/>
            <w:r w:rsidRPr="009A50A6">
              <w:t>речи</w:t>
            </w:r>
            <w:proofErr w:type="spellEnd"/>
            <w:r w:rsidRPr="009A50A6">
              <w:t>.</w:t>
            </w:r>
          </w:p>
          <w:p w14:paraId="7EE8AF4A" w14:textId="1E725A9A" w:rsidR="009A50A6" w:rsidRPr="009A50A6" w:rsidRDefault="009A50A6" w:rsidP="003D2CC2">
            <w:pPr>
              <w:pStyle w:val="tok-casa-txt-nastavnici"/>
              <w:tabs>
                <w:tab w:val="left" w:pos="313"/>
              </w:tabs>
              <w:spacing w:before="0" w:beforeAutospacing="0" w:after="0" w:afterAutospacing="0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5B4988" w14:textId="7CEEAF5D" w:rsidR="00607DCB" w:rsidRPr="009A50A6" w:rsidRDefault="009A50A6" w:rsidP="003D2CC2">
            <w:pPr>
              <w:tabs>
                <w:tab w:val="left" w:pos="31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0A6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Обнављају градиво о променљивим и непроменљивим речима допуњавајући пано променљивих речи или уочавајући разлику појма променљивости и непроменљивости моделујући пластелин и описујући трајну структуру камена.</w:t>
            </w:r>
          </w:p>
        </w:tc>
      </w:tr>
      <w:tr w:rsidR="00607DCB" w:rsidRPr="00C47C26" w14:paraId="2E41AFC4" w14:textId="77777777" w:rsidTr="003D2CC2">
        <w:tc>
          <w:tcPr>
            <w:tcW w:w="9214" w:type="dxa"/>
            <w:gridSpan w:val="3"/>
            <w:shd w:val="clear" w:color="auto" w:fill="FFF2CC" w:themeFill="accent4" w:themeFillTint="33"/>
          </w:tcPr>
          <w:p w14:paraId="6CFC8330" w14:textId="77777777" w:rsidR="00607DCB" w:rsidRPr="00B35BE5" w:rsidRDefault="00607DCB" w:rsidP="003D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proofErr w:type="spellStart"/>
            <w:r w:rsidRPr="00B35BE5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Главни</w:t>
            </w:r>
            <w:proofErr w:type="spellEnd"/>
            <w:r w:rsidRPr="00B35BE5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B35BE5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део</w:t>
            </w:r>
            <w:proofErr w:type="spellEnd"/>
            <w:r w:rsidRPr="00B35BE5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B35BE5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часа</w:t>
            </w:r>
            <w:proofErr w:type="spellEnd"/>
            <w:r w:rsidRPr="00B35BE5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  <w:t>33</w:t>
            </w:r>
            <w:r w:rsidRPr="00B35BE5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B35BE5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минута</w:t>
            </w:r>
            <w:proofErr w:type="spellEnd"/>
            <w:r w:rsidRPr="00B35BE5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)</w:t>
            </w:r>
          </w:p>
        </w:tc>
      </w:tr>
      <w:tr w:rsidR="00607DCB" w:rsidRPr="00C47C26" w14:paraId="710577BB" w14:textId="77777777" w:rsidTr="003D2CC2">
        <w:tc>
          <w:tcPr>
            <w:tcW w:w="5245" w:type="dxa"/>
            <w:gridSpan w:val="2"/>
            <w:shd w:val="clear" w:color="auto" w:fill="auto"/>
            <w:vAlign w:val="center"/>
          </w:tcPr>
          <w:p w14:paraId="426C6A3E" w14:textId="4006D049" w:rsidR="0032763A" w:rsidRDefault="0032763A" w:rsidP="003276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Упућује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ученике на</w:t>
            </w:r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стрип</w:t>
            </w:r>
            <w:proofErr w:type="spellEnd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вежбања</w:t>
            </w:r>
            <w:proofErr w:type="spellEnd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у </w:t>
            </w:r>
            <w:proofErr w:type="spellStart"/>
            <w:r w:rsidRPr="0032763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Граматици</w:t>
            </w:r>
            <w:proofErr w:type="spellEnd"/>
            <w:r w:rsidRPr="0032763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 xml:space="preserve"> 5</w:t>
            </w:r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стр</w:t>
            </w:r>
            <w:proofErr w:type="spellEnd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8–10). </w:t>
            </w: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Поређењем</w:t>
            </w:r>
            <w:proofErr w:type="spellEnd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двеју</w:t>
            </w:r>
            <w:proofErr w:type="spellEnd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датих</w:t>
            </w:r>
            <w:proofErr w:type="spellEnd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реченица</w:t>
            </w:r>
            <w:proofErr w:type="spellEnd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сликама</w:t>
            </w:r>
            <w:proofErr w:type="spellEnd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ученици</w:t>
            </w:r>
            <w:proofErr w:type="spellEnd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треба</w:t>
            </w:r>
            <w:proofErr w:type="spellEnd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уоче</w:t>
            </w:r>
            <w:proofErr w:type="spellEnd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које</w:t>
            </w:r>
            <w:proofErr w:type="spellEnd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су</w:t>
            </w:r>
            <w:proofErr w:type="spellEnd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</w:t>
            </w:r>
            <w:proofErr w:type="spellEnd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речи</w:t>
            </w:r>
            <w:proofErr w:type="spellEnd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промениле</w:t>
            </w:r>
            <w:proofErr w:type="spellEnd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а </w:t>
            </w: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које</w:t>
            </w:r>
            <w:proofErr w:type="spellEnd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су</w:t>
            </w:r>
            <w:proofErr w:type="spellEnd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задржале</w:t>
            </w:r>
            <w:proofErr w:type="spellEnd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свој</w:t>
            </w:r>
            <w:proofErr w:type="spellEnd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облик</w:t>
            </w:r>
            <w:proofErr w:type="spellEnd"/>
            <w:r w:rsidRPr="003276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14:paraId="6071599C" w14:textId="77878E62" w:rsidR="0032763A" w:rsidRDefault="0032763A" w:rsidP="003276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266E4834" w14:textId="4C306C41" w:rsidR="0032763A" w:rsidRPr="0032763A" w:rsidRDefault="0032763A" w:rsidP="003276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54C354B" wp14:editId="07A58499">
                  <wp:extent cx="312420" cy="318152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407" cy="324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Наставник</w:t>
            </w:r>
            <w:proofErr w:type="spellEnd"/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proofErr w:type="spellStart"/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може</w:t>
            </w:r>
            <w:proofErr w:type="spellEnd"/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proofErr w:type="spellStart"/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приказати</w:t>
            </w:r>
            <w:proofErr w:type="spellEnd"/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proofErr w:type="spellStart"/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ученицима</w:t>
            </w:r>
            <w:proofErr w:type="spellEnd"/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proofErr w:type="spellStart"/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анимацију</w:t>
            </w:r>
            <w:proofErr w:type="spellEnd"/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  <w:lang w:val="sr-Cyrl-RS"/>
              </w:rPr>
              <w:t xml:space="preserve">у </w:t>
            </w:r>
            <w:proofErr w:type="spellStart"/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дигиталној</w:t>
            </w:r>
            <w:proofErr w:type="spellEnd"/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proofErr w:type="spellStart"/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граматици</w:t>
            </w:r>
            <w:proofErr w:type="spellEnd"/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 xml:space="preserve">. </w:t>
            </w:r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  <w:lang w:val="sr-Cyrl-RS"/>
              </w:rPr>
              <w:t>У</w:t>
            </w:r>
            <w:proofErr w:type="spellStart"/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путити</w:t>
            </w:r>
            <w:proofErr w:type="spellEnd"/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proofErr w:type="spellStart"/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ученике</w:t>
            </w:r>
            <w:proofErr w:type="spellEnd"/>
            <w:r>
              <w:rPr>
                <w:rFonts w:ascii="Times New Roman" w:hAnsi="Times New Roman"/>
                <w:color w:val="C45911" w:themeColor="accent2" w:themeShade="BF"/>
                <w:sz w:val="24"/>
                <w:szCs w:val="24"/>
                <w:lang w:val="sr-Cyrl-RS"/>
              </w:rPr>
              <w:t xml:space="preserve"> и</w:t>
            </w:r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proofErr w:type="spellStart"/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на</w:t>
            </w:r>
            <w:proofErr w:type="spellEnd"/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proofErr w:type="spellStart"/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интерактивне</w:t>
            </w:r>
            <w:proofErr w:type="spellEnd"/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proofErr w:type="spellStart"/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задатке</w:t>
            </w:r>
            <w:proofErr w:type="spellEnd"/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  <w:lang w:val="sr-Cyrl-RS"/>
              </w:rPr>
              <w:t xml:space="preserve">у дигиталној граматици. Скренути им пажњу на део </w:t>
            </w:r>
            <w:r w:rsidRPr="0032763A">
              <w:rPr>
                <w:rFonts w:ascii="Times New Roman" w:hAnsi="Times New Roman"/>
                <w:i/>
                <w:iCs/>
                <w:color w:val="C45911" w:themeColor="accent2" w:themeShade="BF"/>
                <w:sz w:val="24"/>
                <w:szCs w:val="24"/>
                <w:lang w:val="sr-Cyrl-RS"/>
              </w:rPr>
              <w:t>Вежбање</w:t>
            </w:r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  <w:lang w:val="sr-Cyrl-RS"/>
              </w:rPr>
              <w:t xml:space="preserve">, у ком се налазе задаци из </w:t>
            </w:r>
            <w:r w:rsidRPr="0032763A">
              <w:rPr>
                <w:rFonts w:ascii="Times New Roman" w:hAnsi="Times New Roman"/>
                <w:i/>
                <w:iCs/>
                <w:color w:val="C45911" w:themeColor="accent2" w:themeShade="BF"/>
                <w:sz w:val="24"/>
                <w:szCs w:val="24"/>
                <w:lang w:val="sr-Cyrl-RS"/>
              </w:rPr>
              <w:t>Радне свеске</w:t>
            </w:r>
            <w:r w:rsidRPr="0032763A">
              <w:rPr>
                <w:rFonts w:ascii="Times New Roman" w:hAnsi="Times New Roman"/>
                <w:color w:val="C45911" w:themeColor="accent2" w:themeShade="BF"/>
                <w:sz w:val="24"/>
                <w:szCs w:val="24"/>
                <w:lang w:val="sr-Cyrl-RS"/>
              </w:rPr>
              <w:t>.</w:t>
            </w:r>
          </w:p>
          <w:p w14:paraId="0639A2BB" w14:textId="0C17162B" w:rsidR="00DD3DFF" w:rsidRPr="00475DF4" w:rsidRDefault="00DD3DFF" w:rsidP="00EA4C32">
            <w:pPr>
              <w:pStyle w:val="ListParagraph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693E64" w14:textId="77777777" w:rsidR="009A50A6" w:rsidRPr="009A50A6" w:rsidRDefault="009A50A6" w:rsidP="009A50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18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A50A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lastRenderedPageBreak/>
              <w:t>Решавају радне налоге у</w:t>
            </w:r>
            <w:r w:rsidRPr="009A50A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u-RU" w:bidi="en-US"/>
              </w:rPr>
              <w:t xml:space="preserve"> </w:t>
            </w:r>
            <w:r w:rsidRPr="009A50A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u-RU"/>
              </w:rPr>
              <w:t xml:space="preserve">Граматици 5 </w:t>
            </w:r>
            <w:r w:rsidRPr="009A50A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(стр. 8–10) </w:t>
            </w:r>
          </w:p>
          <w:p w14:paraId="578B64A2" w14:textId="31E95C25" w:rsidR="009A50A6" w:rsidRPr="009A50A6" w:rsidRDefault="009A50A6" w:rsidP="009A50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18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A50A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Прате анимацију 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коментаришу њен </w:t>
            </w:r>
            <w:r w:rsidRPr="009A50A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садржај.</w:t>
            </w:r>
          </w:p>
          <w:p w14:paraId="19A080AF" w14:textId="07CE0C51" w:rsidR="009A50A6" w:rsidRPr="009A50A6" w:rsidRDefault="009A50A6" w:rsidP="009A50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18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Р</w:t>
            </w:r>
            <w:r w:rsidRPr="009A50A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ешавају интерактивне задатке.</w:t>
            </w:r>
          </w:p>
          <w:p w14:paraId="16FFDE72" w14:textId="2C4FCA78" w:rsidR="00607DCB" w:rsidRPr="00475DF4" w:rsidRDefault="00607DCB" w:rsidP="003D2CC2">
            <w:pPr>
              <w:pStyle w:val="ListParagraph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607DCB" w:rsidRPr="00C47C26" w14:paraId="1A87C0FE" w14:textId="77777777" w:rsidTr="003D2CC2">
        <w:tc>
          <w:tcPr>
            <w:tcW w:w="9214" w:type="dxa"/>
            <w:gridSpan w:val="3"/>
            <w:shd w:val="clear" w:color="auto" w:fill="FFF2CC" w:themeFill="accent4" w:themeFillTint="33"/>
          </w:tcPr>
          <w:p w14:paraId="79CF233C" w14:textId="77777777" w:rsidR="00607DCB" w:rsidRPr="00DB1ECF" w:rsidRDefault="00607DCB" w:rsidP="003D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DB1ECF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Завршни </w:t>
            </w:r>
            <w:proofErr w:type="spellStart"/>
            <w:r w:rsidRPr="00DB1ECF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део</w:t>
            </w:r>
            <w:proofErr w:type="spellEnd"/>
            <w:r w:rsidRPr="00DB1ECF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DB1ECF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часа</w:t>
            </w:r>
            <w:proofErr w:type="spellEnd"/>
            <w:r w:rsidRPr="00DB1ECF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 xml:space="preserve">5 </w:t>
            </w:r>
            <w:proofErr w:type="spellStart"/>
            <w:r w:rsidRPr="00DB1ECF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минута</w:t>
            </w:r>
            <w:proofErr w:type="spellEnd"/>
            <w:r w:rsidRPr="00DB1ECF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</w:p>
        </w:tc>
      </w:tr>
      <w:tr w:rsidR="00607DCB" w:rsidRPr="00661455" w14:paraId="448210DD" w14:textId="77777777" w:rsidTr="003D2CC2">
        <w:tc>
          <w:tcPr>
            <w:tcW w:w="5245" w:type="dxa"/>
            <w:gridSpan w:val="2"/>
            <w:shd w:val="clear" w:color="auto" w:fill="auto"/>
            <w:vAlign w:val="center"/>
          </w:tcPr>
          <w:p w14:paraId="092704C2" w14:textId="77777777" w:rsidR="006F38B9" w:rsidRDefault="006F38B9" w:rsidP="006F38B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212F1C" w14:textId="77777777" w:rsidR="00607DCB" w:rsidRDefault="0032763A" w:rsidP="006F38B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32763A">
              <w:rPr>
                <w:rFonts w:ascii="Times New Roman" w:hAnsi="Times New Roman"/>
                <w:sz w:val="24"/>
                <w:szCs w:val="24"/>
              </w:rPr>
              <w:t>Уместо</w:t>
            </w:r>
            <w:proofErr w:type="spellEnd"/>
            <w:r w:rsidRPr="00327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63A">
              <w:rPr>
                <w:rFonts w:ascii="Times New Roman" w:hAnsi="Times New Roman"/>
                <w:sz w:val="24"/>
                <w:szCs w:val="24"/>
              </w:rPr>
              <w:t>уобичајеног</w:t>
            </w:r>
            <w:proofErr w:type="spellEnd"/>
            <w:r w:rsidRPr="00327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63A">
              <w:rPr>
                <w:rFonts w:ascii="Times New Roman" w:hAnsi="Times New Roman"/>
                <w:sz w:val="24"/>
                <w:szCs w:val="24"/>
              </w:rPr>
              <w:t>понављања</w:t>
            </w:r>
            <w:proofErr w:type="spellEnd"/>
            <w:r w:rsidRPr="003276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763A">
              <w:rPr>
                <w:rFonts w:ascii="Times New Roman" w:hAnsi="Times New Roman"/>
                <w:sz w:val="24"/>
                <w:szCs w:val="24"/>
              </w:rPr>
              <w:t>решити</w:t>
            </w:r>
            <w:proofErr w:type="spellEnd"/>
            <w:r w:rsidRPr="00327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63A">
              <w:rPr>
                <w:rFonts w:ascii="Times New Roman" w:hAnsi="Times New Roman"/>
                <w:sz w:val="24"/>
                <w:szCs w:val="24"/>
              </w:rPr>
              <w:t>асоцијацију</w:t>
            </w:r>
            <w:proofErr w:type="spellEnd"/>
            <w:r w:rsidRPr="0032763A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32763A">
              <w:rPr>
                <w:rFonts w:ascii="Times New Roman" w:hAnsi="Times New Roman"/>
                <w:sz w:val="24"/>
                <w:szCs w:val="24"/>
              </w:rPr>
              <w:t>коначним</w:t>
            </w:r>
            <w:proofErr w:type="spellEnd"/>
            <w:r w:rsidRPr="00327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63A">
              <w:rPr>
                <w:rFonts w:ascii="Times New Roman" w:hAnsi="Times New Roman"/>
                <w:sz w:val="24"/>
                <w:szCs w:val="24"/>
              </w:rPr>
              <w:t>решењем</w:t>
            </w:r>
            <w:proofErr w:type="spellEnd"/>
            <w:r w:rsidRPr="00327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63A">
              <w:rPr>
                <w:rFonts w:ascii="Times New Roman" w:hAnsi="Times New Roman"/>
                <w:i/>
                <w:iCs/>
                <w:sz w:val="24"/>
                <w:szCs w:val="24"/>
              </w:rPr>
              <w:t>врсте</w:t>
            </w:r>
            <w:proofErr w:type="spellEnd"/>
            <w:r w:rsidRPr="0032763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2763A">
              <w:rPr>
                <w:rFonts w:ascii="Times New Roman" w:hAnsi="Times New Roman"/>
                <w:i/>
                <w:iCs/>
                <w:sz w:val="24"/>
                <w:szCs w:val="24"/>
              </w:rPr>
              <w:t>речи</w:t>
            </w:r>
            <w:proofErr w:type="spellEnd"/>
            <w:r w:rsidRPr="0032763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32763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2763A">
              <w:rPr>
                <w:rFonts w:ascii="Times New Roman" w:hAnsi="Times New Roman"/>
                <w:i/>
                <w:iCs/>
                <w:sz w:val="24"/>
                <w:szCs w:val="24"/>
              </w:rPr>
              <w:t>Асоцијације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 xml:space="preserve"> у настави српског језика и књижевности</w:t>
            </w:r>
            <w:r w:rsidRPr="003276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763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2763A">
              <w:rPr>
                <w:rFonts w:ascii="Times New Roman" w:hAnsi="Times New Roman"/>
                <w:sz w:val="24"/>
                <w:szCs w:val="24"/>
              </w:rPr>
              <w:t>. 34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). А</w:t>
            </w:r>
            <w:proofErr w:type="spellStart"/>
            <w:r w:rsidRPr="0032763A">
              <w:rPr>
                <w:rFonts w:ascii="Times New Roman" w:hAnsi="Times New Roman"/>
                <w:sz w:val="24"/>
                <w:szCs w:val="24"/>
              </w:rPr>
              <w:t>социјација</w:t>
            </w:r>
            <w:proofErr w:type="spellEnd"/>
            <w:r w:rsidRPr="00327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63A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327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63A">
              <w:rPr>
                <w:rFonts w:ascii="Times New Roman" w:hAnsi="Times New Roman"/>
                <w:sz w:val="24"/>
                <w:szCs w:val="24"/>
              </w:rPr>
              <w:t>прилагођена</w:t>
            </w:r>
            <w:proofErr w:type="spellEnd"/>
            <w:r w:rsidRPr="00327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63A">
              <w:rPr>
                <w:rFonts w:ascii="Times New Roman" w:hAnsi="Times New Roman"/>
                <w:sz w:val="24"/>
                <w:szCs w:val="24"/>
              </w:rPr>
              <w:t>узрасту</w:t>
            </w:r>
            <w:proofErr w:type="spellEnd"/>
            <w:r w:rsidRPr="00327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63A">
              <w:rPr>
                <w:rFonts w:ascii="Times New Roman" w:hAnsi="Times New Roman"/>
                <w:sz w:val="24"/>
                <w:szCs w:val="24"/>
              </w:rPr>
              <w:t>ученика</w:t>
            </w:r>
            <w:proofErr w:type="spellEnd"/>
            <w:r w:rsidRPr="0032763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Видети Прилог 2.</w:t>
            </w:r>
          </w:p>
          <w:p w14:paraId="5207B840" w14:textId="38EE2C2B" w:rsidR="006F38B9" w:rsidRPr="0032763A" w:rsidRDefault="006F38B9" w:rsidP="006F38B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sr-Cyrl-RS" w:eastAsia="x-none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2A7F41F" w14:textId="77777777" w:rsidR="0032763A" w:rsidRPr="0032763A" w:rsidRDefault="0032763A" w:rsidP="006F38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77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32763A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Решавају асоцијацију;</w:t>
            </w:r>
          </w:p>
          <w:p w14:paraId="62752E67" w14:textId="6087CA6C" w:rsidR="00607DCB" w:rsidRPr="0032763A" w:rsidRDefault="0032763A" w:rsidP="006F38B9">
            <w:pPr>
              <w:pStyle w:val="ListParagraph"/>
              <w:numPr>
                <w:ilvl w:val="0"/>
                <w:numId w:val="10"/>
              </w:numPr>
              <w:tabs>
                <w:tab w:val="num" w:pos="391"/>
              </w:tabs>
              <w:spacing w:after="0" w:line="240" w:lineRule="auto"/>
              <w:ind w:left="277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2763A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Врше самопроцену усвојености појма променљивих и непроменљивих речи.</w:t>
            </w:r>
          </w:p>
        </w:tc>
      </w:tr>
      <w:tr w:rsidR="00607DCB" w:rsidRPr="003A2F32" w14:paraId="30C338C0" w14:textId="77777777" w:rsidTr="003D2CC2">
        <w:tc>
          <w:tcPr>
            <w:tcW w:w="2666" w:type="dxa"/>
            <w:shd w:val="clear" w:color="auto" w:fill="F6C794"/>
            <w:vAlign w:val="center"/>
          </w:tcPr>
          <w:p w14:paraId="4CCDDA42" w14:textId="77777777" w:rsidR="00607DCB" w:rsidRPr="003A2F32" w:rsidRDefault="00607DCB" w:rsidP="003D2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F32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Начини</w:t>
            </w:r>
            <w:proofErr w:type="spellEnd"/>
            <w:r w:rsidRPr="003A2F32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A2F32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A2F32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остварености</w:t>
            </w:r>
            <w:proofErr w:type="spellEnd"/>
            <w:r w:rsidRPr="003A2F32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A2F32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исхода</w:t>
            </w:r>
            <w:proofErr w:type="spellEnd"/>
            <w:r w:rsidRPr="003A2F32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:</w:t>
            </w:r>
          </w:p>
        </w:tc>
        <w:tc>
          <w:tcPr>
            <w:tcW w:w="6548" w:type="dxa"/>
            <w:gridSpan w:val="2"/>
            <w:shd w:val="clear" w:color="auto" w:fill="auto"/>
          </w:tcPr>
          <w:p w14:paraId="57E3E805" w14:textId="77777777" w:rsidR="009A50A6" w:rsidRPr="009A50A6" w:rsidRDefault="009A50A6" w:rsidP="009A50A6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84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A50A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Провера степена урађености радних налога у </w:t>
            </w:r>
            <w:r w:rsidRPr="009A50A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u-RU"/>
              </w:rPr>
              <w:t>Граматици 5</w:t>
            </w:r>
            <w:r w:rsidRPr="009A50A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и у дигиталној граматици.</w:t>
            </w:r>
          </w:p>
          <w:p w14:paraId="5D48FDE7" w14:textId="77777777" w:rsidR="009A50A6" w:rsidRPr="009A50A6" w:rsidRDefault="009A50A6" w:rsidP="009A50A6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84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A50A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Процена успешности реализације игровних активности.</w:t>
            </w:r>
          </w:p>
          <w:p w14:paraId="2D40F9FD" w14:textId="544181F3" w:rsidR="00607DCB" w:rsidRPr="00760D03" w:rsidRDefault="009A50A6" w:rsidP="009A50A6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8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50A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Корекција и самокорекција тачности одговора кроз међусобни дијалог ученика, уз модерацију наставника.</w:t>
            </w:r>
          </w:p>
        </w:tc>
      </w:tr>
      <w:tr w:rsidR="00607DCB" w:rsidRPr="003A2F32" w14:paraId="387CD4E6" w14:textId="77777777" w:rsidTr="003D2CC2">
        <w:tc>
          <w:tcPr>
            <w:tcW w:w="2666" w:type="dxa"/>
            <w:shd w:val="clear" w:color="auto" w:fill="F6C794"/>
          </w:tcPr>
          <w:p w14:paraId="4C64EF6C" w14:textId="77777777" w:rsidR="00607DCB" w:rsidRPr="003A2F32" w:rsidRDefault="00607DCB" w:rsidP="003D2CC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A2F3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ОКВИР ЗА ПРЕИСПИТИВАЊЕ ОСТВАРЕНОГ ЧАСА:</w:t>
            </w:r>
          </w:p>
          <w:p w14:paraId="5741DB9F" w14:textId="77777777" w:rsidR="00607DCB" w:rsidRPr="003A2F32" w:rsidRDefault="00607DCB" w:rsidP="00607D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2F32">
              <w:rPr>
                <w:rFonts w:ascii="Times New Roman" w:hAnsi="Times New Roman"/>
                <w:sz w:val="24"/>
                <w:szCs w:val="24"/>
                <w:lang w:val="ru-RU"/>
              </w:rPr>
              <w:t>Да ли ми је адекватан избор начина провере остварености исхода?</w:t>
            </w:r>
          </w:p>
          <w:p w14:paraId="1493575A" w14:textId="77777777" w:rsidR="00607DCB" w:rsidRPr="003A2F32" w:rsidRDefault="00607DCB" w:rsidP="00607D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2F32">
              <w:rPr>
                <w:rFonts w:ascii="Times New Roman" w:hAnsi="Times New Roman"/>
                <w:sz w:val="24"/>
                <w:szCs w:val="24"/>
                <w:lang w:val="ru-RU"/>
              </w:rPr>
              <w:t>Да ли сам планирао/-ла адекватне активности ученика?</w:t>
            </w:r>
          </w:p>
          <w:p w14:paraId="738AE372" w14:textId="77777777" w:rsidR="00607DCB" w:rsidRPr="003A2F32" w:rsidRDefault="00607DCB" w:rsidP="00607D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2F32">
              <w:rPr>
                <w:rFonts w:ascii="Times New Roman" w:hAnsi="Times New Roman"/>
                <w:sz w:val="24"/>
                <w:szCs w:val="24"/>
                <w:lang w:val="ru-RU"/>
              </w:rPr>
              <w:t>Да ли је било одступања/потешкоћа приликом остваривања планираног?</w:t>
            </w:r>
          </w:p>
          <w:p w14:paraId="32447EC1" w14:textId="77777777" w:rsidR="00607DCB" w:rsidRPr="003A2F32" w:rsidRDefault="00607DCB" w:rsidP="00607D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2F32">
              <w:rPr>
                <w:rFonts w:ascii="Times New Roman" w:hAnsi="Times New Roman"/>
                <w:sz w:val="24"/>
                <w:szCs w:val="24"/>
                <w:lang w:val="ru-RU"/>
              </w:rPr>
              <w:t>Шта бих променио/-ла</w:t>
            </w:r>
            <w:r w:rsidRPr="003A2F3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6548" w:type="dxa"/>
            <w:gridSpan w:val="2"/>
            <w:shd w:val="clear" w:color="auto" w:fill="auto"/>
          </w:tcPr>
          <w:p w14:paraId="08BF9326" w14:textId="77777777" w:rsidR="00607DCB" w:rsidRPr="003A2F32" w:rsidRDefault="00607DCB" w:rsidP="003D2C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43B9D1" w14:textId="27543550" w:rsidR="006F20BC" w:rsidRDefault="006F20BC" w:rsidP="00DD3DFF">
      <w:pPr>
        <w:spacing w:line="240" w:lineRule="auto"/>
      </w:pPr>
    </w:p>
    <w:p w14:paraId="648E0E89" w14:textId="38D07AC2" w:rsidR="0032763A" w:rsidRDefault="0032763A" w:rsidP="00DD3DFF">
      <w:pPr>
        <w:spacing w:line="240" w:lineRule="auto"/>
      </w:pPr>
    </w:p>
    <w:p w14:paraId="310227EA" w14:textId="3AC201C4" w:rsidR="0032763A" w:rsidRDefault="0032763A" w:rsidP="00DD3DFF">
      <w:pPr>
        <w:spacing w:line="240" w:lineRule="auto"/>
      </w:pPr>
    </w:p>
    <w:p w14:paraId="3FCA9A2A" w14:textId="5A890E8E" w:rsidR="0032763A" w:rsidRDefault="0032763A" w:rsidP="00DD3DFF">
      <w:pPr>
        <w:spacing w:line="240" w:lineRule="auto"/>
      </w:pPr>
    </w:p>
    <w:p w14:paraId="57003A7F" w14:textId="3ED0FCF8" w:rsidR="0032763A" w:rsidRDefault="0032763A" w:rsidP="00DD3DFF">
      <w:pPr>
        <w:spacing w:line="240" w:lineRule="auto"/>
      </w:pPr>
    </w:p>
    <w:p w14:paraId="72857FF8" w14:textId="068B510C" w:rsidR="0032763A" w:rsidRDefault="0032763A" w:rsidP="00DD3DFF">
      <w:pPr>
        <w:spacing w:line="240" w:lineRule="auto"/>
      </w:pPr>
    </w:p>
    <w:p w14:paraId="29B0E7E4" w14:textId="02BCE7F4" w:rsidR="0032763A" w:rsidRDefault="0032763A" w:rsidP="00DD3DFF">
      <w:pPr>
        <w:spacing w:line="240" w:lineRule="auto"/>
      </w:pPr>
    </w:p>
    <w:p w14:paraId="241B321E" w14:textId="425E5E66" w:rsidR="0032763A" w:rsidRDefault="0032763A" w:rsidP="00DD3DFF">
      <w:pPr>
        <w:spacing w:line="240" w:lineRule="auto"/>
      </w:pPr>
    </w:p>
    <w:p w14:paraId="3958540F" w14:textId="0C9D9799" w:rsidR="0032763A" w:rsidRDefault="0032763A" w:rsidP="00DD3DFF">
      <w:pPr>
        <w:spacing w:line="240" w:lineRule="auto"/>
      </w:pPr>
    </w:p>
    <w:p w14:paraId="14CD7B63" w14:textId="2A033E49" w:rsidR="0032763A" w:rsidRDefault="0032763A" w:rsidP="00DD3DFF">
      <w:pPr>
        <w:spacing w:line="240" w:lineRule="auto"/>
      </w:pPr>
    </w:p>
    <w:p w14:paraId="59794EA2" w14:textId="1DCA8E12" w:rsidR="0032763A" w:rsidRDefault="0032763A" w:rsidP="00DD3DFF">
      <w:pPr>
        <w:spacing w:line="240" w:lineRule="auto"/>
      </w:pPr>
    </w:p>
    <w:p w14:paraId="7EB90D9F" w14:textId="77777777" w:rsidR="0032763A" w:rsidRDefault="0032763A" w:rsidP="00DD3DFF">
      <w:pPr>
        <w:spacing w:line="240" w:lineRule="auto"/>
      </w:pPr>
    </w:p>
    <w:p w14:paraId="6BCB083A" w14:textId="67077FDF" w:rsidR="009A50A6" w:rsidRDefault="009A50A6" w:rsidP="00DD3DFF">
      <w:pPr>
        <w:spacing w:line="240" w:lineRule="auto"/>
      </w:pPr>
    </w:p>
    <w:p w14:paraId="25C16FF2" w14:textId="77B3B232" w:rsidR="009A50A6" w:rsidRPr="0032763A" w:rsidRDefault="009A50A6" w:rsidP="00DD3DFF">
      <w:pPr>
        <w:spacing w:line="240" w:lineRule="auto"/>
        <w:rPr>
          <w:rFonts w:ascii="Times New Roman" w:hAnsi="Times New Roman"/>
          <w:b/>
          <w:bCs/>
          <w:color w:val="C45911" w:themeColor="accent2" w:themeShade="BF"/>
          <w:sz w:val="28"/>
          <w:szCs w:val="28"/>
          <w:lang w:val="sr-Cyrl-RS"/>
        </w:rPr>
      </w:pPr>
      <w:r w:rsidRPr="0032763A">
        <w:rPr>
          <w:rFonts w:ascii="Times New Roman" w:hAnsi="Times New Roman"/>
          <w:b/>
          <w:bCs/>
          <w:color w:val="C45911" w:themeColor="accent2" w:themeShade="BF"/>
          <w:sz w:val="28"/>
          <w:szCs w:val="28"/>
          <w:lang w:val="sr-Cyrl-RS"/>
        </w:rPr>
        <w:t>Прилог 1</w:t>
      </w:r>
    </w:p>
    <w:p w14:paraId="43C8206D" w14:textId="49DE6E7F" w:rsidR="009A50A6" w:rsidRDefault="009A50A6" w:rsidP="00DD3DFF">
      <w:pPr>
        <w:spacing w:line="240" w:lineRule="auto"/>
        <w:rPr>
          <w:lang w:val="sr-Cyrl-RS"/>
        </w:rPr>
      </w:pPr>
      <w:r w:rsidRPr="009A50A6">
        <w:rPr>
          <w:noProof/>
          <w:lang w:val="sr-Cyrl-RS"/>
        </w:rPr>
        <w:drawing>
          <wp:inline distT="0" distB="0" distL="0" distR="0" wp14:anchorId="4EB615FA" wp14:editId="2443086E">
            <wp:extent cx="6000750" cy="302527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11285" cy="303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1CEE8" w14:textId="78AB9323" w:rsidR="0032763A" w:rsidRDefault="0032763A" w:rsidP="00DD3DFF">
      <w:pPr>
        <w:spacing w:line="240" w:lineRule="auto"/>
        <w:rPr>
          <w:lang w:val="sr-Cyrl-RS"/>
        </w:rPr>
      </w:pPr>
    </w:p>
    <w:p w14:paraId="6938A577" w14:textId="3D30BAE5" w:rsidR="0032763A" w:rsidRDefault="0032763A" w:rsidP="00DD3DFF">
      <w:pPr>
        <w:spacing w:line="240" w:lineRule="auto"/>
        <w:rPr>
          <w:lang w:val="sr-Cyrl-RS"/>
        </w:rPr>
      </w:pPr>
    </w:p>
    <w:p w14:paraId="117EB5EA" w14:textId="5804806B" w:rsidR="0032763A" w:rsidRPr="0032763A" w:rsidRDefault="0032763A" w:rsidP="00DD3DFF">
      <w:pPr>
        <w:spacing w:line="240" w:lineRule="auto"/>
        <w:rPr>
          <w:rFonts w:ascii="Times New Roman" w:hAnsi="Times New Roman"/>
          <w:b/>
          <w:bCs/>
          <w:color w:val="C45911" w:themeColor="accent2" w:themeShade="BF"/>
          <w:sz w:val="28"/>
          <w:szCs w:val="28"/>
          <w:lang w:val="sr-Cyrl-RS"/>
        </w:rPr>
      </w:pPr>
      <w:r w:rsidRPr="0032763A">
        <w:rPr>
          <w:rFonts w:ascii="Times New Roman" w:hAnsi="Times New Roman"/>
          <w:b/>
          <w:bCs/>
          <w:color w:val="C45911" w:themeColor="accent2" w:themeShade="BF"/>
          <w:sz w:val="28"/>
          <w:szCs w:val="28"/>
          <w:lang w:val="sr-Cyrl-RS"/>
        </w:rPr>
        <w:t>Прилог 2</w:t>
      </w:r>
    </w:p>
    <w:p w14:paraId="3FBF6389" w14:textId="2C5A505E" w:rsidR="0032763A" w:rsidRDefault="0032763A" w:rsidP="00DD3DFF">
      <w:pPr>
        <w:spacing w:line="240" w:lineRule="auto"/>
        <w:rPr>
          <w:lang w:val="sr-Cyrl-RS"/>
        </w:rPr>
      </w:pPr>
    </w:p>
    <w:p w14:paraId="1FC9F892" w14:textId="4D2CE327" w:rsidR="0032763A" w:rsidRPr="009A50A6" w:rsidRDefault="0032763A" w:rsidP="00DD3DFF">
      <w:pPr>
        <w:spacing w:line="240" w:lineRule="auto"/>
        <w:rPr>
          <w:lang w:val="sr-Cyrl-RS"/>
        </w:rPr>
      </w:pPr>
      <w:r w:rsidRPr="0032763A">
        <w:rPr>
          <w:noProof/>
          <w:lang w:val="sr-Cyrl-RS"/>
        </w:rPr>
        <w:drawing>
          <wp:inline distT="0" distB="0" distL="0" distR="0" wp14:anchorId="4E132BEE" wp14:editId="0336EF78">
            <wp:extent cx="5760085" cy="1786255"/>
            <wp:effectExtent l="0" t="0" r="0" b="4445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63A" w:rsidRPr="009A50A6" w:rsidSect="00DD3DFF">
      <w:footerReference w:type="default" r:id="rId14"/>
      <w:footerReference w:type="first" r:id="rId15"/>
      <w:pgSz w:w="11906" w:h="16838" w:code="9"/>
      <w:pgMar w:top="851" w:right="1134" w:bottom="851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ECEB5" w14:textId="77777777" w:rsidR="00996571" w:rsidRDefault="00996571">
      <w:pPr>
        <w:spacing w:after="0" w:line="240" w:lineRule="auto"/>
      </w:pPr>
      <w:r>
        <w:separator/>
      </w:r>
    </w:p>
  </w:endnote>
  <w:endnote w:type="continuationSeparator" w:id="0">
    <w:p w14:paraId="709BEBF6" w14:textId="77777777" w:rsidR="00996571" w:rsidRDefault="0099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CCEA" w14:textId="77777777" w:rsidR="0034684C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75CA01E6" w14:textId="77777777" w:rsidR="0034684C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D578" w14:textId="77777777" w:rsidR="0034684C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FA73874" w14:textId="77777777" w:rsidR="0034684C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8B83B" w14:textId="77777777" w:rsidR="00996571" w:rsidRDefault="00996571">
      <w:pPr>
        <w:spacing w:after="0" w:line="240" w:lineRule="auto"/>
      </w:pPr>
      <w:r>
        <w:separator/>
      </w:r>
    </w:p>
  </w:footnote>
  <w:footnote w:type="continuationSeparator" w:id="0">
    <w:p w14:paraId="6B5D8842" w14:textId="77777777" w:rsidR="00996571" w:rsidRDefault="00996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667B"/>
    <w:multiLevelType w:val="hybridMultilevel"/>
    <w:tmpl w:val="922C2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81312"/>
    <w:multiLevelType w:val="hybridMultilevel"/>
    <w:tmpl w:val="BD889C74"/>
    <w:lvl w:ilvl="0" w:tplc="48741E2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92CE6"/>
    <w:multiLevelType w:val="hybridMultilevel"/>
    <w:tmpl w:val="7DAA4F6C"/>
    <w:lvl w:ilvl="0" w:tplc="48741E2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054"/>
    <w:multiLevelType w:val="hybridMultilevel"/>
    <w:tmpl w:val="BFEAEC14"/>
    <w:lvl w:ilvl="0" w:tplc="48741E2A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12CE3E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AFD00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64C58C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5C9E44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C2F7D8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361050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2A9024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76AB9A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831DF"/>
    <w:multiLevelType w:val="hybridMultilevel"/>
    <w:tmpl w:val="F1666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01AD4"/>
    <w:multiLevelType w:val="hybridMultilevel"/>
    <w:tmpl w:val="C04CA732"/>
    <w:lvl w:ilvl="0" w:tplc="48741E2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30A1E"/>
    <w:multiLevelType w:val="hybridMultilevel"/>
    <w:tmpl w:val="28245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C0F60"/>
    <w:multiLevelType w:val="hybridMultilevel"/>
    <w:tmpl w:val="0C6009CA"/>
    <w:lvl w:ilvl="0" w:tplc="EAD6A878">
      <w:start w:val="1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57A8826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D0EB94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4C65A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B640B6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9C303E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E892AC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9612C2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0E1820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8075F47"/>
    <w:multiLevelType w:val="hybridMultilevel"/>
    <w:tmpl w:val="043CB6D0"/>
    <w:lvl w:ilvl="0" w:tplc="48741E2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E3DFE"/>
    <w:multiLevelType w:val="hybridMultilevel"/>
    <w:tmpl w:val="CD829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2617860">
    <w:abstractNumId w:val="9"/>
  </w:num>
  <w:num w:numId="2" w16cid:durableId="492718576">
    <w:abstractNumId w:val="3"/>
  </w:num>
  <w:num w:numId="3" w16cid:durableId="808015009">
    <w:abstractNumId w:val="6"/>
  </w:num>
  <w:num w:numId="4" w16cid:durableId="1862232684">
    <w:abstractNumId w:val="4"/>
  </w:num>
  <w:num w:numId="5" w16cid:durableId="217084519">
    <w:abstractNumId w:val="7"/>
  </w:num>
  <w:num w:numId="6" w16cid:durableId="562637644">
    <w:abstractNumId w:val="1"/>
  </w:num>
  <w:num w:numId="7" w16cid:durableId="1755517958">
    <w:abstractNumId w:val="8"/>
  </w:num>
  <w:num w:numId="8" w16cid:durableId="558437567">
    <w:abstractNumId w:val="0"/>
  </w:num>
  <w:num w:numId="9" w16cid:durableId="1572697464">
    <w:abstractNumId w:val="5"/>
  </w:num>
  <w:num w:numId="10" w16cid:durableId="2132047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CB"/>
    <w:rsid w:val="000A518A"/>
    <w:rsid w:val="001474B1"/>
    <w:rsid w:val="0032763A"/>
    <w:rsid w:val="00367802"/>
    <w:rsid w:val="004C4FAE"/>
    <w:rsid w:val="00517B78"/>
    <w:rsid w:val="00563EE3"/>
    <w:rsid w:val="00607DCB"/>
    <w:rsid w:val="00681B85"/>
    <w:rsid w:val="006F20BC"/>
    <w:rsid w:val="006F38B9"/>
    <w:rsid w:val="007B7F15"/>
    <w:rsid w:val="00996571"/>
    <w:rsid w:val="009A50A6"/>
    <w:rsid w:val="00BF504B"/>
    <w:rsid w:val="00CF1CE6"/>
    <w:rsid w:val="00DA4442"/>
    <w:rsid w:val="00DD3DFF"/>
    <w:rsid w:val="00E44AC4"/>
    <w:rsid w:val="00EA4C32"/>
    <w:rsid w:val="00ED14A0"/>
    <w:rsid w:val="00F20D73"/>
    <w:rsid w:val="00F2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6B7C9"/>
  <w15:chartTrackingRefBased/>
  <w15:docId w15:val="{68BE9393-91A1-4AA0-B8D6-456BCFA3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D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607DCB"/>
    <w:pPr>
      <w:spacing w:after="200" w:line="276" w:lineRule="auto"/>
      <w:ind w:left="720"/>
      <w:contextualSpacing/>
    </w:pPr>
    <w:rPr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607DC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607DCB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SRPRIPREMA">
    <w:name w:val="SR PRIPREMA"/>
    <w:basedOn w:val="Normal"/>
    <w:link w:val="SRPRIPREMAChar"/>
    <w:qFormat/>
    <w:rsid w:val="00607DC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b/>
      <w:bCs/>
      <w:color w:val="2D73B3"/>
      <w:sz w:val="36"/>
      <w:szCs w:val="36"/>
      <w:lang w:eastAsia="en-GB"/>
    </w:rPr>
  </w:style>
  <w:style w:type="character" w:customStyle="1" w:styleId="SRPRIPREMAChar">
    <w:name w:val="SR PRIPREMA Char"/>
    <w:link w:val="SRPRIPREMA"/>
    <w:rsid w:val="00607DCB"/>
    <w:rPr>
      <w:rFonts w:ascii="Times New Roman" w:eastAsia="Calibri" w:hAnsi="Times New Roman" w:cs="Times New Roman"/>
      <w:b/>
      <w:bCs/>
      <w:color w:val="2D73B3"/>
      <w:sz w:val="36"/>
      <w:szCs w:val="36"/>
      <w:lang w:eastAsia="en-GB"/>
    </w:rPr>
  </w:style>
  <w:style w:type="paragraph" w:customStyle="1" w:styleId="tok-casa-txt-nastavnici">
    <w:name w:val="tok-casa-txt-nastavnici"/>
    <w:basedOn w:val="Normal"/>
    <w:rsid w:val="00607D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7DCB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07DCB"/>
    <w:rPr>
      <w:rFonts w:ascii="Calibri" w:eastAsia="Calibri" w:hAnsi="Calibri" w:cs="Times New Roman"/>
      <w:lang w:eastAsia="x-none"/>
    </w:rPr>
  </w:style>
  <w:style w:type="character" w:styleId="Hyperlink">
    <w:name w:val="Hyperlink"/>
    <w:basedOn w:val="DefaultParagraphFont"/>
    <w:uiPriority w:val="99"/>
    <w:unhideWhenUsed/>
    <w:rsid w:val="00BF50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0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Milosevic</dc:creator>
  <cp:keywords/>
  <dc:description/>
  <cp:lastModifiedBy>Katarina Milosevic</cp:lastModifiedBy>
  <cp:revision>16</cp:revision>
  <dcterms:created xsi:type="dcterms:W3CDTF">2022-12-26T12:40:00Z</dcterms:created>
  <dcterms:modified xsi:type="dcterms:W3CDTF">2023-01-16T12:06:00Z</dcterms:modified>
</cp:coreProperties>
</file>